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683AB" w14:textId="5FEEE779" w:rsidR="00C32980" w:rsidRDefault="00B66E19">
      <w:pPr>
        <w:rPr>
          <w:b/>
          <w:bCs/>
        </w:rPr>
      </w:pPr>
      <w:r>
        <w:rPr>
          <w:b/>
          <w:bCs/>
          <w:noProof/>
          <w:lang w:eastAsia="en-GB"/>
        </w:rPr>
        <w:drawing>
          <wp:anchor distT="0" distB="0" distL="114300" distR="114300" simplePos="0" relativeHeight="251658240" behindDoc="0" locked="0" layoutInCell="1" allowOverlap="1" wp14:anchorId="024D9676" wp14:editId="30A3C3A9">
            <wp:simplePos x="0" y="0"/>
            <wp:positionH relativeFrom="column">
              <wp:posOffset>1428750</wp:posOffset>
            </wp:positionH>
            <wp:positionV relativeFrom="paragraph">
              <wp:posOffset>-427673</wp:posOffset>
            </wp:positionV>
            <wp:extent cx="3124200" cy="1479910"/>
            <wp:effectExtent l="0" t="0" r="0" b="6350"/>
            <wp:wrapNone/>
            <wp:docPr id="1" name="Picture 1" descr="Description: Axi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xis Logo 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47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5F3E3" w14:textId="2C27E90B" w:rsidR="00C32980" w:rsidRPr="00C32980" w:rsidRDefault="00C32980" w:rsidP="00C32980"/>
    <w:p w14:paraId="51AA3137" w14:textId="7E245AAE" w:rsidR="00C32980" w:rsidRPr="00C32980" w:rsidRDefault="00C32980" w:rsidP="00C32980"/>
    <w:p w14:paraId="2BE18A25" w14:textId="4C23D16C" w:rsidR="00C32980" w:rsidRPr="00C32980" w:rsidRDefault="00C32980" w:rsidP="00C32980">
      <w:pPr>
        <w:rPr>
          <w:b/>
          <w:bCs/>
        </w:rPr>
      </w:pPr>
    </w:p>
    <w:p w14:paraId="067D8988" w14:textId="78450D40" w:rsidR="00C32980" w:rsidRPr="00C32980" w:rsidRDefault="00C32980" w:rsidP="00C32980">
      <w:pPr>
        <w:rPr>
          <w:b/>
          <w:bCs/>
        </w:rPr>
      </w:pPr>
    </w:p>
    <w:p w14:paraId="09C7D12E" w14:textId="7F464F49" w:rsidR="004A2519" w:rsidRPr="00FC4521" w:rsidRDefault="00C32980" w:rsidP="00FC4521">
      <w:pPr>
        <w:jc w:val="center"/>
        <w:rPr>
          <w:rFonts w:ascii="Arial" w:hAnsi="Arial" w:cs="Arial"/>
          <w:b/>
          <w:bCs/>
          <w:sz w:val="72"/>
          <w:szCs w:val="72"/>
        </w:rPr>
      </w:pPr>
      <w:r w:rsidRPr="00C32980">
        <w:rPr>
          <w:rFonts w:ascii="Arial" w:hAnsi="Arial" w:cs="Arial"/>
          <w:b/>
          <w:bCs/>
          <w:sz w:val="72"/>
          <w:szCs w:val="72"/>
        </w:rPr>
        <w:t>Construction Phase Health and Safety Plan</w:t>
      </w:r>
    </w:p>
    <w:p w14:paraId="3A4FC183" w14:textId="6CD016B6" w:rsidR="005D0026" w:rsidRPr="005D0026" w:rsidRDefault="004A2519" w:rsidP="005D0026">
      <w:pPr>
        <w:jc w:val="center"/>
        <w:rPr>
          <w:noProof/>
        </w:rPr>
      </w:pPr>
      <w:r>
        <w:rPr>
          <w:noProof/>
        </w:rPr>
        <w:drawing>
          <wp:inline distT="0" distB="0" distL="0" distR="0" wp14:anchorId="7B2DB349" wp14:editId="0604344A">
            <wp:extent cx="9525" cy="95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2ABF598" w14:textId="16AEF5CC" w:rsidR="005D0026" w:rsidRDefault="00580EB8" w:rsidP="00FC4521">
      <w:pPr>
        <w:pStyle w:val="NoSpacing"/>
        <w:jc w:val="center"/>
        <w:rPr>
          <w:noProof/>
          <w:sz w:val="28"/>
          <w:szCs w:val="28"/>
        </w:rPr>
      </w:pPr>
      <w:r>
        <w:rPr>
          <w:noProof/>
          <w:sz w:val="28"/>
          <w:szCs w:val="28"/>
        </w:rPr>
        <w:drawing>
          <wp:inline distT="0" distB="0" distL="0" distR="0" wp14:anchorId="6D026E78" wp14:editId="4D5664E0">
            <wp:extent cx="4595812" cy="3446860"/>
            <wp:effectExtent l="0" t="0" r="0" b="1270"/>
            <wp:docPr id="205465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457" cy="3456344"/>
                    </a:xfrm>
                    <a:prstGeom prst="rect">
                      <a:avLst/>
                    </a:prstGeom>
                    <a:noFill/>
                  </pic:spPr>
                </pic:pic>
              </a:graphicData>
            </a:graphic>
          </wp:inline>
        </w:drawing>
      </w:r>
    </w:p>
    <w:p w14:paraId="0CA1FEF8" w14:textId="669DFD2B" w:rsidR="005D0026" w:rsidRDefault="005D0026" w:rsidP="00FC4521">
      <w:pPr>
        <w:pStyle w:val="NoSpacing"/>
        <w:jc w:val="center"/>
        <w:rPr>
          <w:noProof/>
          <w:sz w:val="28"/>
          <w:szCs w:val="28"/>
        </w:rPr>
      </w:pPr>
    </w:p>
    <w:p w14:paraId="3F73C1E6" w14:textId="0C14AF1C" w:rsidR="001A4541" w:rsidRDefault="00580EB8" w:rsidP="001A4541">
      <w:pPr>
        <w:jc w:val="center"/>
        <w:rPr>
          <w:b/>
          <w:bCs/>
          <w:sz w:val="36"/>
          <w:szCs w:val="36"/>
        </w:rPr>
      </w:pPr>
      <w:r>
        <w:rPr>
          <w:b/>
          <w:bCs/>
          <w:sz w:val="36"/>
          <w:szCs w:val="36"/>
        </w:rPr>
        <w:t>Union Central</w:t>
      </w:r>
    </w:p>
    <w:p w14:paraId="56E261E1" w14:textId="07530CB8" w:rsidR="001A4541" w:rsidRDefault="00580EB8" w:rsidP="001A4541">
      <w:pPr>
        <w:jc w:val="center"/>
        <w:rPr>
          <w:b/>
          <w:bCs/>
          <w:sz w:val="36"/>
          <w:szCs w:val="36"/>
        </w:rPr>
      </w:pPr>
      <w:r>
        <w:rPr>
          <w:b/>
          <w:bCs/>
          <w:sz w:val="36"/>
          <w:szCs w:val="36"/>
        </w:rPr>
        <w:t>Kingsland Road</w:t>
      </w:r>
    </w:p>
    <w:p w14:paraId="45D1DFF6" w14:textId="09C47484" w:rsidR="001A4541" w:rsidRDefault="001A4541" w:rsidP="001A4541">
      <w:pPr>
        <w:jc w:val="center"/>
        <w:rPr>
          <w:b/>
          <w:bCs/>
          <w:sz w:val="36"/>
          <w:szCs w:val="36"/>
        </w:rPr>
      </w:pPr>
      <w:r>
        <w:rPr>
          <w:b/>
          <w:bCs/>
          <w:sz w:val="36"/>
          <w:szCs w:val="36"/>
        </w:rPr>
        <w:t xml:space="preserve"> </w:t>
      </w:r>
      <w:r w:rsidR="00580EB8">
        <w:rPr>
          <w:b/>
          <w:bCs/>
          <w:sz w:val="36"/>
          <w:szCs w:val="36"/>
        </w:rPr>
        <w:t>London E2 8DP</w:t>
      </w:r>
    </w:p>
    <w:p w14:paraId="22071588" w14:textId="50CFE307" w:rsidR="005D0026" w:rsidRPr="001A4541" w:rsidRDefault="005D0026" w:rsidP="001A4541">
      <w:pPr>
        <w:jc w:val="center"/>
        <w:rPr>
          <w:b/>
          <w:bCs/>
          <w:sz w:val="36"/>
          <w:szCs w:val="36"/>
        </w:rPr>
        <w:sectPr w:rsidR="005D0026" w:rsidRPr="001A4541" w:rsidSect="001E16DB">
          <w:headerReference w:type="default" r:id="rId14"/>
          <w:pgSz w:w="11906" w:h="16838"/>
          <w:pgMar w:top="1440" w:right="1440" w:bottom="1440" w:left="1440" w:header="709" w:footer="709" w:gutter="0"/>
          <w:cols w:space="708"/>
          <w:docGrid w:linePitch="360"/>
        </w:sectPr>
      </w:pPr>
    </w:p>
    <w:p w14:paraId="04D1BBCE" w14:textId="6B8BE3F0" w:rsidR="00C32980" w:rsidRPr="00C32980" w:rsidRDefault="00C32980" w:rsidP="00EA2C02">
      <w:pPr>
        <w:pStyle w:val="Heading1"/>
      </w:pPr>
      <w:bookmarkStart w:id="0" w:name="_Toc457384795"/>
      <w:r w:rsidRPr="00C32980">
        <w:lastRenderedPageBreak/>
        <w:t>DOCUMENT CONTROL SHEET</w:t>
      </w:r>
      <w:bookmarkEnd w:id="0"/>
    </w:p>
    <w:tbl>
      <w:tblPr>
        <w:tblStyle w:val="TableGrid"/>
        <w:tblW w:w="0" w:type="auto"/>
        <w:tblLook w:val="04A0" w:firstRow="1" w:lastRow="0" w:firstColumn="1" w:lastColumn="0" w:noHBand="0" w:noVBand="1"/>
      </w:tblPr>
      <w:tblGrid>
        <w:gridCol w:w="3487"/>
        <w:gridCol w:w="3487"/>
        <w:gridCol w:w="3487"/>
        <w:gridCol w:w="3487"/>
      </w:tblGrid>
      <w:tr w:rsidR="00C32980" w:rsidRPr="00C32980" w14:paraId="171CE2AF" w14:textId="77777777" w:rsidTr="00EA2C02">
        <w:tc>
          <w:tcPr>
            <w:tcW w:w="14174" w:type="dxa"/>
            <w:gridSpan w:val="4"/>
            <w:shd w:val="clear" w:color="auto" w:fill="808080" w:themeFill="background1" w:themeFillShade="80"/>
          </w:tcPr>
          <w:p w14:paraId="7D1E868E" w14:textId="77777777" w:rsidR="00C32980" w:rsidRPr="00C32980" w:rsidRDefault="00C32980" w:rsidP="00C32980">
            <w:pPr>
              <w:rPr>
                <w:b/>
                <w:bCs/>
              </w:rPr>
            </w:pPr>
            <w:r w:rsidRPr="00C32980">
              <w:rPr>
                <w:b/>
                <w:bCs/>
              </w:rPr>
              <w:t xml:space="preserve">Version 1.0 </w:t>
            </w:r>
          </w:p>
        </w:tc>
      </w:tr>
      <w:tr w:rsidR="00C32980" w:rsidRPr="00C32980" w14:paraId="431B33DF" w14:textId="77777777" w:rsidTr="00EA2C02">
        <w:tc>
          <w:tcPr>
            <w:tcW w:w="3543" w:type="dxa"/>
            <w:shd w:val="clear" w:color="auto" w:fill="808080" w:themeFill="background1" w:themeFillShade="80"/>
          </w:tcPr>
          <w:p w14:paraId="4A311908" w14:textId="77777777" w:rsidR="00C32980" w:rsidRPr="00C32980" w:rsidRDefault="00C32980" w:rsidP="00C32980">
            <w:pPr>
              <w:rPr>
                <w:b/>
                <w:bCs/>
              </w:rPr>
            </w:pPr>
            <w:r w:rsidRPr="00C32980">
              <w:rPr>
                <w:b/>
                <w:bCs/>
              </w:rPr>
              <w:t>Prepared by</w:t>
            </w:r>
          </w:p>
        </w:tc>
        <w:tc>
          <w:tcPr>
            <w:tcW w:w="3543" w:type="dxa"/>
            <w:shd w:val="clear" w:color="auto" w:fill="808080" w:themeFill="background1" w:themeFillShade="80"/>
          </w:tcPr>
          <w:p w14:paraId="589A305B" w14:textId="77777777" w:rsidR="00C32980" w:rsidRPr="00C32980" w:rsidRDefault="00C32980" w:rsidP="00C32980">
            <w:pPr>
              <w:rPr>
                <w:b/>
                <w:bCs/>
              </w:rPr>
            </w:pPr>
            <w:r w:rsidRPr="00C32980">
              <w:rPr>
                <w:b/>
                <w:bCs/>
              </w:rPr>
              <w:t>Checked by</w:t>
            </w:r>
          </w:p>
        </w:tc>
        <w:tc>
          <w:tcPr>
            <w:tcW w:w="3544" w:type="dxa"/>
            <w:shd w:val="clear" w:color="auto" w:fill="808080" w:themeFill="background1" w:themeFillShade="80"/>
          </w:tcPr>
          <w:p w14:paraId="2E3DF4D7" w14:textId="77777777" w:rsidR="00C32980" w:rsidRPr="00C32980" w:rsidRDefault="00C32980" w:rsidP="00C32980">
            <w:pPr>
              <w:rPr>
                <w:b/>
                <w:bCs/>
              </w:rPr>
            </w:pPr>
            <w:r w:rsidRPr="00C32980">
              <w:rPr>
                <w:b/>
                <w:bCs/>
              </w:rPr>
              <w:t>Checked by</w:t>
            </w:r>
          </w:p>
        </w:tc>
        <w:tc>
          <w:tcPr>
            <w:tcW w:w="3544" w:type="dxa"/>
            <w:shd w:val="clear" w:color="auto" w:fill="808080" w:themeFill="background1" w:themeFillShade="80"/>
          </w:tcPr>
          <w:p w14:paraId="19E6B785" w14:textId="77777777" w:rsidR="00C32980" w:rsidRPr="00C32980" w:rsidRDefault="00C32980" w:rsidP="00C32980">
            <w:pPr>
              <w:rPr>
                <w:b/>
                <w:bCs/>
              </w:rPr>
            </w:pPr>
            <w:r w:rsidRPr="00C32980">
              <w:rPr>
                <w:b/>
                <w:bCs/>
              </w:rPr>
              <w:t>Checked by</w:t>
            </w:r>
          </w:p>
        </w:tc>
      </w:tr>
      <w:tr w:rsidR="00C32980" w:rsidRPr="00C32980" w14:paraId="0ABC31A5" w14:textId="77777777" w:rsidTr="00EA2C02">
        <w:tc>
          <w:tcPr>
            <w:tcW w:w="3543" w:type="dxa"/>
          </w:tcPr>
          <w:p w14:paraId="05A1C197" w14:textId="5AC52FDC" w:rsidR="00C32980" w:rsidRPr="00C32980" w:rsidRDefault="00C32980" w:rsidP="00C32980">
            <w:pPr>
              <w:rPr>
                <w:b/>
                <w:bCs/>
              </w:rPr>
            </w:pPr>
            <w:r w:rsidRPr="00C32980">
              <w:rPr>
                <w:b/>
                <w:bCs/>
              </w:rPr>
              <w:t>Name:</w:t>
            </w:r>
            <w:r w:rsidR="00F82084">
              <w:rPr>
                <w:b/>
                <w:bCs/>
              </w:rPr>
              <w:t xml:space="preserve"> Billy Williams</w:t>
            </w:r>
          </w:p>
          <w:p w14:paraId="298C6D96" w14:textId="39894E26" w:rsidR="006D417B" w:rsidRDefault="006D417B" w:rsidP="00C32980">
            <w:pPr>
              <w:rPr>
                <w:b/>
                <w:bCs/>
              </w:rPr>
            </w:pPr>
            <w:r>
              <w:rPr>
                <w:b/>
                <w:bCs/>
              </w:rPr>
              <w:t xml:space="preserve">Job title: </w:t>
            </w:r>
            <w:r w:rsidR="00F82084">
              <w:rPr>
                <w:b/>
                <w:bCs/>
              </w:rPr>
              <w:t xml:space="preserve">Contract </w:t>
            </w:r>
            <w:r w:rsidR="00C47E31">
              <w:rPr>
                <w:b/>
                <w:bCs/>
              </w:rPr>
              <w:t>Manager</w:t>
            </w:r>
          </w:p>
          <w:p w14:paraId="0B54E205" w14:textId="3BBB133F" w:rsidR="00C32980" w:rsidRPr="00C32980" w:rsidRDefault="00C32980" w:rsidP="00D55345">
            <w:pPr>
              <w:rPr>
                <w:b/>
                <w:bCs/>
              </w:rPr>
            </w:pPr>
            <w:r w:rsidRPr="00C32980">
              <w:rPr>
                <w:b/>
                <w:bCs/>
              </w:rPr>
              <w:t>Date:</w:t>
            </w:r>
            <w:r w:rsidR="00966B0B">
              <w:rPr>
                <w:b/>
                <w:bCs/>
              </w:rPr>
              <w:t xml:space="preserve"> </w:t>
            </w:r>
            <w:r w:rsidR="00812A34">
              <w:rPr>
                <w:b/>
                <w:bCs/>
              </w:rPr>
              <w:t>15</w:t>
            </w:r>
            <w:r w:rsidR="008941FE">
              <w:rPr>
                <w:b/>
                <w:bCs/>
              </w:rPr>
              <w:t>.0</w:t>
            </w:r>
            <w:r w:rsidR="00914708">
              <w:rPr>
                <w:b/>
                <w:bCs/>
              </w:rPr>
              <w:t>9</w:t>
            </w:r>
            <w:r w:rsidR="008941FE">
              <w:rPr>
                <w:b/>
                <w:bCs/>
              </w:rPr>
              <w:t>.2</w:t>
            </w:r>
            <w:r w:rsidR="00211296">
              <w:rPr>
                <w:b/>
                <w:bCs/>
              </w:rPr>
              <w:t>5</w:t>
            </w:r>
          </w:p>
        </w:tc>
        <w:tc>
          <w:tcPr>
            <w:tcW w:w="3543" w:type="dxa"/>
          </w:tcPr>
          <w:p w14:paraId="526F9B14" w14:textId="566EC43E" w:rsidR="00C32980" w:rsidRPr="00C32980" w:rsidRDefault="00BC7206" w:rsidP="00C32980">
            <w:pPr>
              <w:rPr>
                <w:b/>
                <w:bCs/>
              </w:rPr>
            </w:pPr>
            <w:r>
              <w:rPr>
                <w:b/>
                <w:bCs/>
              </w:rPr>
              <w:t>Nam</w:t>
            </w:r>
            <w:r w:rsidR="00914708">
              <w:rPr>
                <w:b/>
                <w:bCs/>
              </w:rPr>
              <w:t xml:space="preserve">e: </w:t>
            </w:r>
            <w:r w:rsidR="001A0F44">
              <w:rPr>
                <w:b/>
                <w:bCs/>
              </w:rPr>
              <w:t>Vaidas Stadulis</w:t>
            </w:r>
          </w:p>
          <w:p w14:paraId="1E9D3020" w14:textId="109E59B4" w:rsidR="00C32980" w:rsidRPr="00C32980" w:rsidRDefault="00C32980" w:rsidP="00C32980">
            <w:pPr>
              <w:rPr>
                <w:b/>
                <w:bCs/>
              </w:rPr>
            </w:pPr>
            <w:r w:rsidRPr="00C32980">
              <w:rPr>
                <w:b/>
                <w:bCs/>
              </w:rPr>
              <w:t>Job title:</w:t>
            </w:r>
            <w:r w:rsidR="001A0F44">
              <w:rPr>
                <w:b/>
                <w:bCs/>
              </w:rPr>
              <w:t xml:space="preserve"> Contract Manager</w:t>
            </w:r>
          </w:p>
          <w:p w14:paraId="0F4BF7A5" w14:textId="01DE771D" w:rsidR="00C32980" w:rsidRPr="00C32980" w:rsidRDefault="00C32980" w:rsidP="00C32980">
            <w:pPr>
              <w:rPr>
                <w:b/>
                <w:bCs/>
              </w:rPr>
            </w:pPr>
            <w:r w:rsidRPr="00C32980">
              <w:rPr>
                <w:b/>
                <w:bCs/>
              </w:rPr>
              <w:t>Date:</w:t>
            </w:r>
            <w:r w:rsidR="00DA51AD">
              <w:rPr>
                <w:b/>
                <w:bCs/>
              </w:rPr>
              <w:t xml:space="preserve"> 22.09.25</w:t>
            </w:r>
          </w:p>
          <w:p w14:paraId="70683B5F" w14:textId="77777777" w:rsidR="00C32980" w:rsidRPr="00C32980" w:rsidRDefault="00C32980" w:rsidP="00C32980">
            <w:pPr>
              <w:rPr>
                <w:b/>
                <w:bCs/>
              </w:rPr>
            </w:pPr>
          </w:p>
        </w:tc>
        <w:tc>
          <w:tcPr>
            <w:tcW w:w="3544" w:type="dxa"/>
          </w:tcPr>
          <w:p w14:paraId="69BAA1D2" w14:textId="77777777" w:rsidR="00C32980" w:rsidRPr="00C32980" w:rsidRDefault="00C32980" w:rsidP="00C32980">
            <w:pPr>
              <w:rPr>
                <w:b/>
                <w:bCs/>
              </w:rPr>
            </w:pPr>
            <w:r w:rsidRPr="00C32980">
              <w:rPr>
                <w:b/>
                <w:bCs/>
              </w:rPr>
              <w:t>Name:</w:t>
            </w:r>
          </w:p>
          <w:p w14:paraId="37DEEE4D" w14:textId="77777777" w:rsidR="00C32980" w:rsidRPr="00C32980" w:rsidRDefault="00C32980" w:rsidP="00C32980">
            <w:pPr>
              <w:rPr>
                <w:b/>
                <w:bCs/>
              </w:rPr>
            </w:pPr>
            <w:r w:rsidRPr="00C32980">
              <w:rPr>
                <w:b/>
                <w:bCs/>
              </w:rPr>
              <w:t>Job title:</w:t>
            </w:r>
          </w:p>
          <w:p w14:paraId="7E68C0DB" w14:textId="77777777" w:rsidR="00C32980" w:rsidRPr="00C32980" w:rsidRDefault="00C32980" w:rsidP="00C32980">
            <w:pPr>
              <w:rPr>
                <w:b/>
                <w:bCs/>
              </w:rPr>
            </w:pPr>
            <w:r w:rsidRPr="00C32980">
              <w:rPr>
                <w:b/>
                <w:bCs/>
              </w:rPr>
              <w:t>Date:</w:t>
            </w:r>
          </w:p>
          <w:p w14:paraId="13BB9D4E" w14:textId="77777777" w:rsidR="00C32980" w:rsidRPr="00C32980" w:rsidRDefault="00C32980" w:rsidP="00C32980">
            <w:pPr>
              <w:rPr>
                <w:b/>
                <w:bCs/>
              </w:rPr>
            </w:pPr>
          </w:p>
        </w:tc>
        <w:tc>
          <w:tcPr>
            <w:tcW w:w="3544" w:type="dxa"/>
          </w:tcPr>
          <w:p w14:paraId="1F8E63AC" w14:textId="77777777" w:rsidR="00C32980" w:rsidRPr="00C32980" w:rsidRDefault="00C32980" w:rsidP="00C32980">
            <w:pPr>
              <w:rPr>
                <w:b/>
                <w:bCs/>
              </w:rPr>
            </w:pPr>
            <w:r w:rsidRPr="00C32980">
              <w:rPr>
                <w:b/>
                <w:bCs/>
              </w:rPr>
              <w:t>Name:</w:t>
            </w:r>
          </w:p>
          <w:p w14:paraId="34928903" w14:textId="77777777" w:rsidR="00C32980" w:rsidRPr="00C32980" w:rsidRDefault="00C32980" w:rsidP="00C32980">
            <w:pPr>
              <w:rPr>
                <w:b/>
                <w:bCs/>
              </w:rPr>
            </w:pPr>
            <w:r w:rsidRPr="00C32980">
              <w:rPr>
                <w:b/>
                <w:bCs/>
              </w:rPr>
              <w:t>Job title:</w:t>
            </w:r>
          </w:p>
          <w:p w14:paraId="749F1586" w14:textId="77777777" w:rsidR="00C32980" w:rsidRPr="00C32980" w:rsidRDefault="00C32980" w:rsidP="00C32980">
            <w:pPr>
              <w:rPr>
                <w:b/>
                <w:bCs/>
              </w:rPr>
            </w:pPr>
            <w:r w:rsidRPr="00C32980">
              <w:rPr>
                <w:b/>
                <w:bCs/>
              </w:rPr>
              <w:t>Date:</w:t>
            </w:r>
          </w:p>
          <w:p w14:paraId="1609A2EE" w14:textId="77777777" w:rsidR="00C32980" w:rsidRPr="00C32980" w:rsidRDefault="00C32980" w:rsidP="00C32980">
            <w:pPr>
              <w:rPr>
                <w:b/>
                <w:bCs/>
              </w:rPr>
            </w:pPr>
          </w:p>
        </w:tc>
      </w:tr>
    </w:tbl>
    <w:p w14:paraId="70C94EB8" w14:textId="77777777" w:rsidR="00C32980" w:rsidRPr="00C32980" w:rsidRDefault="00C32980" w:rsidP="00C32980">
      <w:pPr>
        <w:rPr>
          <w:b/>
          <w:bCs/>
        </w:rPr>
      </w:pPr>
    </w:p>
    <w:tbl>
      <w:tblPr>
        <w:tblStyle w:val="TableGrid"/>
        <w:tblW w:w="0" w:type="auto"/>
        <w:tblLook w:val="04A0" w:firstRow="1" w:lastRow="0" w:firstColumn="1" w:lastColumn="0" w:noHBand="0" w:noVBand="1"/>
      </w:tblPr>
      <w:tblGrid>
        <w:gridCol w:w="3488"/>
        <w:gridCol w:w="3486"/>
        <w:gridCol w:w="3487"/>
        <w:gridCol w:w="3487"/>
      </w:tblGrid>
      <w:tr w:rsidR="00C32980" w:rsidRPr="00C32980" w14:paraId="5D538254" w14:textId="77777777" w:rsidTr="00EA2C02">
        <w:tc>
          <w:tcPr>
            <w:tcW w:w="14174" w:type="dxa"/>
            <w:gridSpan w:val="4"/>
            <w:shd w:val="clear" w:color="auto" w:fill="808080" w:themeFill="background1" w:themeFillShade="80"/>
          </w:tcPr>
          <w:p w14:paraId="75DDE97E" w14:textId="77777777" w:rsidR="00C32980" w:rsidRPr="00C32980" w:rsidRDefault="00C32980" w:rsidP="00C32980">
            <w:pPr>
              <w:rPr>
                <w:b/>
                <w:bCs/>
              </w:rPr>
            </w:pPr>
            <w:r w:rsidRPr="00C32980">
              <w:rPr>
                <w:b/>
                <w:bCs/>
              </w:rPr>
              <w:t xml:space="preserve">Version 2.0 </w:t>
            </w:r>
          </w:p>
        </w:tc>
      </w:tr>
      <w:tr w:rsidR="00C32980" w:rsidRPr="00C32980" w14:paraId="5098259E" w14:textId="77777777" w:rsidTr="00EA2C02">
        <w:tc>
          <w:tcPr>
            <w:tcW w:w="3543" w:type="dxa"/>
            <w:shd w:val="clear" w:color="auto" w:fill="808080" w:themeFill="background1" w:themeFillShade="80"/>
          </w:tcPr>
          <w:p w14:paraId="67BBBE95" w14:textId="77777777" w:rsidR="00C32980" w:rsidRPr="00C32980" w:rsidRDefault="00C32980" w:rsidP="00C32980">
            <w:pPr>
              <w:rPr>
                <w:b/>
                <w:bCs/>
              </w:rPr>
            </w:pPr>
            <w:r w:rsidRPr="00C32980">
              <w:rPr>
                <w:b/>
                <w:bCs/>
              </w:rPr>
              <w:t>Prepared by</w:t>
            </w:r>
          </w:p>
        </w:tc>
        <w:tc>
          <w:tcPr>
            <w:tcW w:w="3543" w:type="dxa"/>
            <w:shd w:val="clear" w:color="auto" w:fill="808080" w:themeFill="background1" w:themeFillShade="80"/>
          </w:tcPr>
          <w:p w14:paraId="288B53D0" w14:textId="77777777" w:rsidR="00C32980" w:rsidRPr="00C32980" w:rsidRDefault="00C32980" w:rsidP="00C32980">
            <w:pPr>
              <w:rPr>
                <w:b/>
                <w:bCs/>
              </w:rPr>
            </w:pPr>
            <w:r w:rsidRPr="00C32980">
              <w:rPr>
                <w:b/>
                <w:bCs/>
              </w:rPr>
              <w:t>Checked by</w:t>
            </w:r>
          </w:p>
        </w:tc>
        <w:tc>
          <w:tcPr>
            <w:tcW w:w="3544" w:type="dxa"/>
            <w:shd w:val="clear" w:color="auto" w:fill="808080" w:themeFill="background1" w:themeFillShade="80"/>
          </w:tcPr>
          <w:p w14:paraId="041B2BCE" w14:textId="77777777" w:rsidR="00C32980" w:rsidRPr="00C32980" w:rsidRDefault="00C32980" w:rsidP="00C32980">
            <w:pPr>
              <w:rPr>
                <w:b/>
                <w:bCs/>
              </w:rPr>
            </w:pPr>
            <w:r w:rsidRPr="00C32980">
              <w:rPr>
                <w:b/>
                <w:bCs/>
              </w:rPr>
              <w:t>Checked by</w:t>
            </w:r>
          </w:p>
        </w:tc>
        <w:tc>
          <w:tcPr>
            <w:tcW w:w="3544" w:type="dxa"/>
            <w:shd w:val="clear" w:color="auto" w:fill="808080" w:themeFill="background1" w:themeFillShade="80"/>
          </w:tcPr>
          <w:p w14:paraId="216C3E20" w14:textId="77777777" w:rsidR="00C32980" w:rsidRPr="00C32980" w:rsidRDefault="00C32980" w:rsidP="00C32980">
            <w:pPr>
              <w:rPr>
                <w:b/>
                <w:bCs/>
              </w:rPr>
            </w:pPr>
            <w:r w:rsidRPr="00C32980">
              <w:rPr>
                <w:b/>
                <w:bCs/>
              </w:rPr>
              <w:t>Checked by</w:t>
            </w:r>
          </w:p>
        </w:tc>
      </w:tr>
      <w:tr w:rsidR="00C32980" w:rsidRPr="00C32980" w14:paraId="6C08E6DA" w14:textId="77777777" w:rsidTr="00EA2C02">
        <w:tc>
          <w:tcPr>
            <w:tcW w:w="3543" w:type="dxa"/>
          </w:tcPr>
          <w:p w14:paraId="77E80FFD" w14:textId="70AADBAB" w:rsidR="00C32980" w:rsidRPr="00C32980" w:rsidRDefault="00C32980" w:rsidP="00C32980">
            <w:pPr>
              <w:rPr>
                <w:b/>
                <w:bCs/>
              </w:rPr>
            </w:pPr>
            <w:r w:rsidRPr="00C32980">
              <w:rPr>
                <w:b/>
                <w:bCs/>
              </w:rPr>
              <w:t>Name:</w:t>
            </w:r>
            <w:r w:rsidR="008F03D5">
              <w:rPr>
                <w:b/>
                <w:bCs/>
              </w:rPr>
              <w:t xml:space="preserve"> </w:t>
            </w:r>
            <w:r w:rsidR="00A37840">
              <w:rPr>
                <w:b/>
                <w:bCs/>
              </w:rPr>
              <w:t>Vaidas Stadulis</w:t>
            </w:r>
          </w:p>
          <w:p w14:paraId="1CBA44D7" w14:textId="0066862A" w:rsidR="00C32980" w:rsidRPr="00C32980" w:rsidRDefault="00C32980" w:rsidP="00C32980">
            <w:pPr>
              <w:rPr>
                <w:b/>
                <w:bCs/>
              </w:rPr>
            </w:pPr>
            <w:r w:rsidRPr="00C32980">
              <w:rPr>
                <w:b/>
                <w:bCs/>
              </w:rPr>
              <w:t>Job title:</w:t>
            </w:r>
            <w:r w:rsidR="008F03D5">
              <w:rPr>
                <w:b/>
                <w:bCs/>
              </w:rPr>
              <w:t xml:space="preserve"> </w:t>
            </w:r>
            <w:r w:rsidR="00A37840">
              <w:rPr>
                <w:b/>
                <w:bCs/>
              </w:rPr>
              <w:t>Contract Manager</w:t>
            </w:r>
          </w:p>
          <w:p w14:paraId="30EF9D2F" w14:textId="34484136" w:rsidR="00C32980" w:rsidRPr="00C32980" w:rsidRDefault="00C32980" w:rsidP="00C32980">
            <w:pPr>
              <w:rPr>
                <w:b/>
                <w:bCs/>
              </w:rPr>
            </w:pPr>
            <w:r w:rsidRPr="00C32980">
              <w:rPr>
                <w:b/>
                <w:bCs/>
              </w:rPr>
              <w:t>Date:</w:t>
            </w:r>
            <w:r w:rsidR="00E728A4">
              <w:rPr>
                <w:b/>
                <w:bCs/>
              </w:rPr>
              <w:t xml:space="preserve"> </w:t>
            </w:r>
            <w:r w:rsidR="00A37840">
              <w:rPr>
                <w:b/>
                <w:bCs/>
              </w:rPr>
              <w:t>01.10.25</w:t>
            </w:r>
          </w:p>
          <w:p w14:paraId="736DECF0" w14:textId="77777777" w:rsidR="00C32980" w:rsidRPr="00C32980" w:rsidRDefault="00C32980" w:rsidP="00C32980">
            <w:pPr>
              <w:rPr>
                <w:b/>
                <w:bCs/>
              </w:rPr>
            </w:pPr>
          </w:p>
        </w:tc>
        <w:tc>
          <w:tcPr>
            <w:tcW w:w="3543" w:type="dxa"/>
          </w:tcPr>
          <w:p w14:paraId="5B279D5C" w14:textId="7F3FA2C0" w:rsidR="00C32980" w:rsidRPr="00C32980" w:rsidRDefault="00C32980" w:rsidP="00C32980">
            <w:pPr>
              <w:rPr>
                <w:b/>
                <w:bCs/>
              </w:rPr>
            </w:pPr>
            <w:r w:rsidRPr="00C32980">
              <w:rPr>
                <w:b/>
                <w:bCs/>
              </w:rPr>
              <w:t>Name:</w:t>
            </w:r>
            <w:r w:rsidR="008F03D5">
              <w:rPr>
                <w:b/>
                <w:bCs/>
              </w:rPr>
              <w:t xml:space="preserve"> </w:t>
            </w:r>
          </w:p>
          <w:p w14:paraId="19CCBB19" w14:textId="29584B00" w:rsidR="00C32980" w:rsidRPr="00C32980" w:rsidRDefault="00C32980" w:rsidP="00C32980">
            <w:pPr>
              <w:rPr>
                <w:b/>
                <w:bCs/>
              </w:rPr>
            </w:pPr>
            <w:r w:rsidRPr="00C32980">
              <w:rPr>
                <w:b/>
                <w:bCs/>
              </w:rPr>
              <w:t>Job title:</w:t>
            </w:r>
            <w:r w:rsidR="008F03D5">
              <w:rPr>
                <w:b/>
                <w:bCs/>
              </w:rPr>
              <w:t xml:space="preserve"> </w:t>
            </w:r>
          </w:p>
          <w:p w14:paraId="5E327E67" w14:textId="1EA7E065" w:rsidR="00C32980" w:rsidRPr="00C32980" w:rsidRDefault="00C32980" w:rsidP="00C32980">
            <w:pPr>
              <w:rPr>
                <w:b/>
                <w:bCs/>
              </w:rPr>
            </w:pPr>
            <w:r w:rsidRPr="00C32980">
              <w:rPr>
                <w:b/>
                <w:bCs/>
              </w:rPr>
              <w:t>Date:</w:t>
            </w:r>
          </w:p>
          <w:p w14:paraId="52282AD4" w14:textId="77777777" w:rsidR="00C32980" w:rsidRPr="00C32980" w:rsidRDefault="00C32980" w:rsidP="00C32980">
            <w:pPr>
              <w:rPr>
                <w:b/>
                <w:bCs/>
              </w:rPr>
            </w:pPr>
          </w:p>
        </w:tc>
        <w:tc>
          <w:tcPr>
            <w:tcW w:w="3544" w:type="dxa"/>
          </w:tcPr>
          <w:p w14:paraId="69FFF90E" w14:textId="77777777" w:rsidR="00C32980" w:rsidRPr="00C32980" w:rsidRDefault="00C32980" w:rsidP="00C32980">
            <w:pPr>
              <w:rPr>
                <w:b/>
                <w:bCs/>
              </w:rPr>
            </w:pPr>
            <w:r w:rsidRPr="00C32980">
              <w:rPr>
                <w:b/>
                <w:bCs/>
              </w:rPr>
              <w:t>Name:</w:t>
            </w:r>
          </w:p>
          <w:p w14:paraId="1C027976" w14:textId="77777777" w:rsidR="00C32980" w:rsidRPr="00C32980" w:rsidRDefault="00C32980" w:rsidP="00C32980">
            <w:pPr>
              <w:rPr>
                <w:b/>
                <w:bCs/>
              </w:rPr>
            </w:pPr>
            <w:r w:rsidRPr="00C32980">
              <w:rPr>
                <w:b/>
                <w:bCs/>
              </w:rPr>
              <w:t>Job title:</w:t>
            </w:r>
          </w:p>
          <w:p w14:paraId="25FA6282" w14:textId="77777777" w:rsidR="00C32980" w:rsidRPr="00C32980" w:rsidRDefault="00C32980" w:rsidP="00C32980">
            <w:pPr>
              <w:rPr>
                <w:b/>
                <w:bCs/>
              </w:rPr>
            </w:pPr>
            <w:r w:rsidRPr="00C32980">
              <w:rPr>
                <w:b/>
                <w:bCs/>
              </w:rPr>
              <w:t>Date:</w:t>
            </w:r>
          </w:p>
          <w:p w14:paraId="11A1E960" w14:textId="77777777" w:rsidR="00C32980" w:rsidRPr="00C32980" w:rsidRDefault="00C32980" w:rsidP="00C32980">
            <w:pPr>
              <w:rPr>
                <w:b/>
                <w:bCs/>
              </w:rPr>
            </w:pPr>
          </w:p>
        </w:tc>
        <w:tc>
          <w:tcPr>
            <w:tcW w:w="3544" w:type="dxa"/>
          </w:tcPr>
          <w:p w14:paraId="0B82BAAE" w14:textId="77777777" w:rsidR="00C32980" w:rsidRPr="00C32980" w:rsidRDefault="00C32980" w:rsidP="00C32980">
            <w:pPr>
              <w:rPr>
                <w:b/>
                <w:bCs/>
              </w:rPr>
            </w:pPr>
            <w:r w:rsidRPr="00C32980">
              <w:rPr>
                <w:b/>
                <w:bCs/>
              </w:rPr>
              <w:t>Name:</w:t>
            </w:r>
          </w:p>
          <w:p w14:paraId="31405E88" w14:textId="77777777" w:rsidR="00C32980" w:rsidRPr="00C32980" w:rsidRDefault="00C32980" w:rsidP="00C32980">
            <w:pPr>
              <w:rPr>
                <w:b/>
                <w:bCs/>
              </w:rPr>
            </w:pPr>
            <w:r w:rsidRPr="00C32980">
              <w:rPr>
                <w:b/>
                <w:bCs/>
              </w:rPr>
              <w:t>Job title:</w:t>
            </w:r>
          </w:p>
          <w:p w14:paraId="0D775F86" w14:textId="77777777" w:rsidR="00C32980" w:rsidRPr="00C32980" w:rsidRDefault="00C32980" w:rsidP="00C32980">
            <w:pPr>
              <w:rPr>
                <w:b/>
                <w:bCs/>
              </w:rPr>
            </w:pPr>
            <w:r w:rsidRPr="00C32980">
              <w:rPr>
                <w:b/>
                <w:bCs/>
              </w:rPr>
              <w:t>Date:</w:t>
            </w:r>
          </w:p>
          <w:p w14:paraId="37986289" w14:textId="77777777" w:rsidR="00C32980" w:rsidRPr="00C32980" w:rsidRDefault="00C32980" w:rsidP="00C32980">
            <w:pPr>
              <w:rPr>
                <w:b/>
                <w:bCs/>
              </w:rPr>
            </w:pPr>
          </w:p>
        </w:tc>
      </w:tr>
    </w:tbl>
    <w:p w14:paraId="2C8D252B" w14:textId="77777777" w:rsidR="00C32980" w:rsidRPr="00C32980" w:rsidRDefault="00C32980" w:rsidP="00C32980">
      <w:pPr>
        <w:rPr>
          <w:b/>
          <w:bCs/>
        </w:rPr>
      </w:pPr>
    </w:p>
    <w:tbl>
      <w:tblPr>
        <w:tblStyle w:val="TableGrid"/>
        <w:tblW w:w="0" w:type="auto"/>
        <w:tblLook w:val="04A0" w:firstRow="1" w:lastRow="0" w:firstColumn="1" w:lastColumn="0" w:noHBand="0" w:noVBand="1"/>
      </w:tblPr>
      <w:tblGrid>
        <w:gridCol w:w="3488"/>
        <w:gridCol w:w="3486"/>
        <w:gridCol w:w="3487"/>
        <w:gridCol w:w="3487"/>
      </w:tblGrid>
      <w:tr w:rsidR="00C32980" w:rsidRPr="00C32980" w14:paraId="16F01D5B" w14:textId="77777777" w:rsidTr="00EA2C02">
        <w:tc>
          <w:tcPr>
            <w:tcW w:w="14174" w:type="dxa"/>
            <w:gridSpan w:val="4"/>
            <w:shd w:val="clear" w:color="auto" w:fill="808080" w:themeFill="background1" w:themeFillShade="80"/>
          </w:tcPr>
          <w:p w14:paraId="3DD7B2B8" w14:textId="77777777" w:rsidR="00C32980" w:rsidRPr="00C32980" w:rsidRDefault="00C32980" w:rsidP="00C32980">
            <w:pPr>
              <w:rPr>
                <w:b/>
                <w:bCs/>
              </w:rPr>
            </w:pPr>
            <w:r w:rsidRPr="00C32980">
              <w:rPr>
                <w:b/>
                <w:bCs/>
              </w:rPr>
              <w:t xml:space="preserve">Version 3.0 </w:t>
            </w:r>
          </w:p>
        </w:tc>
      </w:tr>
      <w:tr w:rsidR="00C32980" w:rsidRPr="00C32980" w14:paraId="6FC8BBB0" w14:textId="77777777" w:rsidTr="00EA2C02">
        <w:tc>
          <w:tcPr>
            <w:tcW w:w="3543" w:type="dxa"/>
            <w:shd w:val="clear" w:color="auto" w:fill="808080" w:themeFill="background1" w:themeFillShade="80"/>
          </w:tcPr>
          <w:p w14:paraId="14A2DDBD" w14:textId="77777777" w:rsidR="00C32980" w:rsidRPr="00C32980" w:rsidRDefault="00C32980" w:rsidP="00C32980">
            <w:pPr>
              <w:rPr>
                <w:b/>
                <w:bCs/>
              </w:rPr>
            </w:pPr>
            <w:r w:rsidRPr="00C32980">
              <w:rPr>
                <w:b/>
                <w:bCs/>
              </w:rPr>
              <w:t>Prepared by</w:t>
            </w:r>
          </w:p>
        </w:tc>
        <w:tc>
          <w:tcPr>
            <w:tcW w:w="3543" w:type="dxa"/>
            <w:shd w:val="clear" w:color="auto" w:fill="808080" w:themeFill="background1" w:themeFillShade="80"/>
          </w:tcPr>
          <w:p w14:paraId="47215F8C" w14:textId="77777777" w:rsidR="00C32980" w:rsidRPr="00C32980" w:rsidRDefault="00C32980" w:rsidP="00C32980">
            <w:pPr>
              <w:rPr>
                <w:b/>
                <w:bCs/>
              </w:rPr>
            </w:pPr>
            <w:r w:rsidRPr="00C32980">
              <w:rPr>
                <w:b/>
                <w:bCs/>
              </w:rPr>
              <w:t>Checked by</w:t>
            </w:r>
          </w:p>
        </w:tc>
        <w:tc>
          <w:tcPr>
            <w:tcW w:w="3544" w:type="dxa"/>
            <w:shd w:val="clear" w:color="auto" w:fill="808080" w:themeFill="background1" w:themeFillShade="80"/>
          </w:tcPr>
          <w:p w14:paraId="665B4710" w14:textId="77777777" w:rsidR="00C32980" w:rsidRPr="00C32980" w:rsidRDefault="00C32980" w:rsidP="00C32980">
            <w:pPr>
              <w:rPr>
                <w:b/>
                <w:bCs/>
              </w:rPr>
            </w:pPr>
            <w:r w:rsidRPr="00C32980">
              <w:rPr>
                <w:b/>
                <w:bCs/>
              </w:rPr>
              <w:t>Checked by</w:t>
            </w:r>
          </w:p>
        </w:tc>
        <w:tc>
          <w:tcPr>
            <w:tcW w:w="3544" w:type="dxa"/>
            <w:shd w:val="clear" w:color="auto" w:fill="808080" w:themeFill="background1" w:themeFillShade="80"/>
          </w:tcPr>
          <w:p w14:paraId="56C21C69" w14:textId="77777777" w:rsidR="00C32980" w:rsidRPr="00C32980" w:rsidRDefault="00C32980" w:rsidP="00C32980">
            <w:pPr>
              <w:rPr>
                <w:b/>
                <w:bCs/>
              </w:rPr>
            </w:pPr>
            <w:r w:rsidRPr="00C32980">
              <w:rPr>
                <w:b/>
                <w:bCs/>
              </w:rPr>
              <w:t>Checked by</w:t>
            </w:r>
          </w:p>
        </w:tc>
      </w:tr>
      <w:tr w:rsidR="00C32980" w:rsidRPr="00C32980" w14:paraId="39EEC5E4" w14:textId="77777777" w:rsidTr="00EA2C02">
        <w:tc>
          <w:tcPr>
            <w:tcW w:w="3543" w:type="dxa"/>
          </w:tcPr>
          <w:p w14:paraId="02D53D16" w14:textId="2239E2FE" w:rsidR="00C32980" w:rsidRPr="00C32980" w:rsidRDefault="00C32980" w:rsidP="00C32980">
            <w:pPr>
              <w:rPr>
                <w:b/>
                <w:bCs/>
              </w:rPr>
            </w:pPr>
            <w:r w:rsidRPr="00C32980">
              <w:rPr>
                <w:b/>
                <w:bCs/>
              </w:rPr>
              <w:t>Name:</w:t>
            </w:r>
            <w:r w:rsidR="00217B5A">
              <w:rPr>
                <w:b/>
                <w:bCs/>
              </w:rPr>
              <w:t xml:space="preserve"> </w:t>
            </w:r>
          </w:p>
          <w:p w14:paraId="49952911" w14:textId="68651F51" w:rsidR="00C32980" w:rsidRPr="00C32980" w:rsidRDefault="00C32980" w:rsidP="00C32980">
            <w:pPr>
              <w:rPr>
                <w:b/>
                <w:bCs/>
              </w:rPr>
            </w:pPr>
            <w:r w:rsidRPr="00C32980">
              <w:rPr>
                <w:b/>
                <w:bCs/>
              </w:rPr>
              <w:t>Job title:</w:t>
            </w:r>
          </w:p>
          <w:p w14:paraId="7A55543B" w14:textId="6052708B" w:rsidR="00C32980" w:rsidRPr="00C32980" w:rsidRDefault="00C32980" w:rsidP="00C32980">
            <w:pPr>
              <w:rPr>
                <w:b/>
                <w:bCs/>
              </w:rPr>
            </w:pPr>
            <w:r w:rsidRPr="00C32980">
              <w:rPr>
                <w:b/>
                <w:bCs/>
              </w:rPr>
              <w:t>Date:</w:t>
            </w:r>
          </w:p>
          <w:p w14:paraId="368D5139" w14:textId="77777777" w:rsidR="00C32980" w:rsidRPr="00C32980" w:rsidRDefault="00C32980" w:rsidP="00C32980">
            <w:pPr>
              <w:rPr>
                <w:b/>
                <w:bCs/>
              </w:rPr>
            </w:pPr>
          </w:p>
        </w:tc>
        <w:tc>
          <w:tcPr>
            <w:tcW w:w="3543" w:type="dxa"/>
          </w:tcPr>
          <w:p w14:paraId="6671BFDC" w14:textId="77777777" w:rsidR="00C32980" w:rsidRPr="00C32980" w:rsidRDefault="00C32980" w:rsidP="00C32980">
            <w:pPr>
              <w:rPr>
                <w:b/>
                <w:bCs/>
              </w:rPr>
            </w:pPr>
            <w:r w:rsidRPr="00C32980">
              <w:rPr>
                <w:b/>
                <w:bCs/>
              </w:rPr>
              <w:t>Name:</w:t>
            </w:r>
          </w:p>
          <w:p w14:paraId="34DA580E" w14:textId="77777777" w:rsidR="00C32980" w:rsidRPr="00C32980" w:rsidRDefault="00C32980" w:rsidP="00C32980">
            <w:pPr>
              <w:rPr>
                <w:b/>
                <w:bCs/>
              </w:rPr>
            </w:pPr>
            <w:r w:rsidRPr="00C32980">
              <w:rPr>
                <w:b/>
                <w:bCs/>
              </w:rPr>
              <w:t>Job title:</w:t>
            </w:r>
          </w:p>
          <w:p w14:paraId="3770D19A" w14:textId="77777777" w:rsidR="00C32980" w:rsidRPr="00C32980" w:rsidRDefault="00C32980" w:rsidP="00C32980">
            <w:pPr>
              <w:rPr>
                <w:b/>
                <w:bCs/>
              </w:rPr>
            </w:pPr>
            <w:r w:rsidRPr="00C32980">
              <w:rPr>
                <w:b/>
                <w:bCs/>
              </w:rPr>
              <w:t>Date:</w:t>
            </w:r>
          </w:p>
          <w:p w14:paraId="7E25C37A" w14:textId="77777777" w:rsidR="00C32980" w:rsidRPr="00C32980" w:rsidRDefault="00C32980" w:rsidP="00C32980">
            <w:pPr>
              <w:rPr>
                <w:b/>
                <w:bCs/>
              </w:rPr>
            </w:pPr>
          </w:p>
        </w:tc>
        <w:tc>
          <w:tcPr>
            <w:tcW w:w="3544" w:type="dxa"/>
          </w:tcPr>
          <w:p w14:paraId="09C92AEA" w14:textId="77777777" w:rsidR="00C32980" w:rsidRPr="00C32980" w:rsidRDefault="00C32980" w:rsidP="00C32980">
            <w:pPr>
              <w:rPr>
                <w:b/>
                <w:bCs/>
              </w:rPr>
            </w:pPr>
            <w:r w:rsidRPr="00C32980">
              <w:rPr>
                <w:b/>
                <w:bCs/>
              </w:rPr>
              <w:t>Name:</w:t>
            </w:r>
          </w:p>
          <w:p w14:paraId="058015C6" w14:textId="77777777" w:rsidR="00C32980" w:rsidRPr="00C32980" w:rsidRDefault="00C32980" w:rsidP="00C32980">
            <w:pPr>
              <w:rPr>
                <w:b/>
                <w:bCs/>
              </w:rPr>
            </w:pPr>
            <w:r w:rsidRPr="00C32980">
              <w:rPr>
                <w:b/>
                <w:bCs/>
              </w:rPr>
              <w:t>Job title:</w:t>
            </w:r>
          </w:p>
          <w:p w14:paraId="1DCFFA57" w14:textId="77777777" w:rsidR="00C32980" w:rsidRPr="00C32980" w:rsidRDefault="00C32980" w:rsidP="00C32980">
            <w:pPr>
              <w:rPr>
                <w:b/>
                <w:bCs/>
              </w:rPr>
            </w:pPr>
            <w:r w:rsidRPr="00C32980">
              <w:rPr>
                <w:b/>
                <w:bCs/>
              </w:rPr>
              <w:t>Date:</w:t>
            </w:r>
          </w:p>
          <w:p w14:paraId="4EC391EE" w14:textId="77777777" w:rsidR="00C32980" w:rsidRPr="00C32980" w:rsidRDefault="00C32980" w:rsidP="00C32980">
            <w:pPr>
              <w:rPr>
                <w:b/>
                <w:bCs/>
              </w:rPr>
            </w:pPr>
          </w:p>
        </w:tc>
        <w:tc>
          <w:tcPr>
            <w:tcW w:w="3544" w:type="dxa"/>
          </w:tcPr>
          <w:p w14:paraId="3FC22563" w14:textId="77777777" w:rsidR="00C32980" w:rsidRPr="00C32980" w:rsidRDefault="00C32980" w:rsidP="00C32980">
            <w:pPr>
              <w:rPr>
                <w:b/>
                <w:bCs/>
              </w:rPr>
            </w:pPr>
            <w:r w:rsidRPr="00C32980">
              <w:rPr>
                <w:b/>
                <w:bCs/>
              </w:rPr>
              <w:t>Name:</w:t>
            </w:r>
          </w:p>
          <w:p w14:paraId="16211D36" w14:textId="77777777" w:rsidR="00C32980" w:rsidRPr="00C32980" w:rsidRDefault="00C32980" w:rsidP="00C32980">
            <w:pPr>
              <w:rPr>
                <w:b/>
                <w:bCs/>
              </w:rPr>
            </w:pPr>
            <w:r w:rsidRPr="00C32980">
              <w:rPr>
                <w:b/>
                <w:bCs/>
              </w:rPr>
              <w:t>Job title:</w:t>
            </w:r>
          </w:p>
          <w:p w14:paraId="0F6A56B8" w14:textId="77777777" w:rsidR="00C32980" w:rsidRPr="00C32980" w:rsidRDefault="00C32980" w:rsidP="00C32980">
            <w:pPr>
              <w:rPr>
                <w:b/>
                <w:bCs/>
              </w:rPr>
            </w:pPr>
            <w:r w:rsidRPr="00C32980">
              <w:rPr>
                <w:b/>
                <w:bCs/>
              </w:rPr>
              <w:t>Date:</w:t>
            </w:r>
          </w:p>
          <w:p w14:paraId="7D8D89DC" w14:textId="77777777" w:rsidR="00C32980" w:rsidRPr="00C32980" w:rsidRDefault="00C32980" w:rsidP="00C32980">
            <w:pPr>
              <w:rPr>
                <w:b/>
                <w:bCs/>
              </w:rPr>
            </w:pPr>
          </w:p>
        </w:tc>
      </w:tr>
    </w:tbl>
    <w:p w14:paraId="182A972B" w14:textId="77777777" w:rsidR="00C32980" w:rsidRDefault="00C32980" w:rsidP="00C32980">
      <w:pPr>
        <w:rPr>
          <w:b/>
          <w:bCs/>
        </w:rPr>
      </w:pPr>
    </w:p>
    <w:p w14:paraId="49B95DAC" w14:textId="4317D20B" w:rsidR="006D417B" w:rsidRDefault="006D417B" w:rsidP="00C32980">
      <w:pPr>
        <w:rPr>
          <w:b/>
          <w:bCs/>
        </w:rPr>
      </w:pPr>
    </w:p>
    <w:p w14:paraId="03E1B66F" w14:textId="5C723843" w:rsidR="00A636E1" w:rsidRDefault="00A636E1" w:rsidP="00C32980">
      <w:pPr>
        <w:rPr>
          <w:b/>
          <w:bCs/>
        </w:rPr>
      </w:pPr>
    </w:p>
    <w:p w14:paraId="34F61035" w14:textId="4C43379D" w:rsidR="00A636E1" w:rsidRPr="00C32980" w:rsidRDefault="00A636E1" w:rsidP="00C32980">
      <w:pPr>
        <w:rPr>
          <w:b/>
          <w:bCs/>
        </w:rPr>
        <w:sectPr w:rsidR="00A636E1" w:rsidRPr="00C32980" w:rsidSect="002062FB">
          <w:pgSz w:w="16838" w:h="11906" w:orient="landscape"/>
          <w:pgMar w:top="1440" w:right="1440" w:bottom="1440" w:left="1440" w:header="709" w:footer="709" w:gutter="0"/>
          <w:cols w:space="708"/>
          <w:docGrid w:linePitch="360"/>
        </w:sectPr>
      </w:pPr>
    </w:p>
    <w:p w14:paraId="5ED894F2" w14:textId="77777777" w:rsidR="003E2206" w:rsidRPr="003E2206" w:rsidRDefault="003E2206" w:rsidP="00C32980">
      <w:pPr>
        <w:spacing w:after="120" w:line="240" w:lineRule="auto"/>
        <w:rPr>
          <w:rFonts w:ascii="Arial" w:eastAsiaTheme="majorEastAsia" w:hAnsi="Arial" w:cstheme="majorBidi"/>
          <w:b/>
          <w:bCs/>
          <w:sz w:val="20"/>
          <w:szCs w:val="20"/>
        </w:rPr>
      </w:pPr>
      <w:bookmarkStart w:id="1" w:name="_Toc436637073"/>
    </w:p>
    <w:sdt>
      <w:sdtPr>
        <w:rPr>
          <w:rFonts w:asciiTheme="minorHAnsi" w:eastAsiaTheme="minorEastAsia" w:hAnsiTheme="minorHAnsi" w:cstheme="minorBidi"/>
          <w:b w:val="0"/>
          <w:bCs w:val="0"/>
          <w:sz w:val="22"/>
          <w:szCs w:val="22"/>
          <w:lang w:val="en-GB" w:eastAsia="en-US"/>
        </w:rPr>
        <w:id w:val="489060548"/>
        <w:docPartObj>
          <w:docPartGallery w:val="Table of Contents"/>
          <w:docPartUnique/>
        </w:docPartObj>
      </w:sdtPr>
      <w:sdtEndPr>
        <w:rPr>
          <w:noProof/>
        </w:rPr>
      </w:sdtEndPr>
      <w:sdtContent>
        <w:p w14:paraId="35D703FF" w14:textId="77777777" w:rsidR="00D40EBF" w:rsidRDefault="00D40EBF">
          <w:pPr>
            <w:pStyle w:val="TOCHeading"/>
          </w:pPr>
          <w:r>
            <w:t>Contents</w:t>
          </w:r>
        </w:p>
        <w:p w14:paraId="14C11FB0" w14:textId="77777777" w:rsidR="00D40EBF" w:rsidRDefault="00D40EB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57384795" w:history="1">
            <w:r w:rsidRPr="002C4855">
              <w:rPr>
                <w:rStyle w:val="Hyperlink"/>
                <w:noProof/>
              </w:rPr>
              <w:t>DOCUMENT CONTROL SHEET</w:t>
            </w:r>
            <w:r>
              <w:rPr>
                <w:noProof/>
                <w:webHidden/>
              </w:rPr>
              <w:tab/>
            </w:r>
            <w:r>
              <w:rPr>
                <w:noProof/>
                <w:webHidden/>
              </w:rPr>
              <w:fldChar w:fldCharType="begin"/>
            </w:r>
            <w:r>
              <w:rPr>
                <w:noProof/>
                <w:webHidden/>
              </w:rPr>
              <w:instrText xml:space="preserve"> PAGEREF _Toc457384795 \h </w:instrText>
            </w:r>
            <w:r>
              <w:rPr>
                <w:noProof/>
                <w:webHidden/>
              </w:rPr>
            </w:r>
            <w:r>
              <w:rPr>
                <w:noProof/>
                <w:webHidden/>
              </w:rPr>
              <w:fldChar w:fldCharType="separate"/>
            </w:r>
            <w:r>
              <w:rPr>
                <w:noProof/>
                <w:webHidden/>
              </w:rPr>
              <w:t>2</w:t>
            </w:r>
            <w:r>
              <w:rPr>
                <w:noProof/>
                <w:webHidden/>
              </w:rPr>
              <w:fldChar w:fldCharType="end"/>
            </w:r>
          </w:hyperlink>
        </w:p>
        <w:p w14:paraId="4FE95271" w14:textId="77777777" w:rsidR="00D40EBF" w:rsidRDefault="00D40EBF">
          <w:pPr>
            <w:pStyle w:val="TOC1"/>
            <w:tabs>
              <w:tab w:val="right" w:leader="dot" w:pos="9016"/>
            </w:tabs>
            <w:rPr>
              <w:rFonts w:eastAsiaTheme="minorEastAsia"/>
              <w:noProof/>
              <w:lang w:eastAsia="en-GB"/>
            </w:rPr>
          </w:pPr>
          <w:hyperlink w:anchor="_Toc457384796" w:history="1">
            <w:r w:rsidRPr="002C4855">
              <w:rPr>
                <w:rStyle w:val="Hyperlink"/>
                <w:noProof/>
              </w:rPr>
              <w:t>Contents</w:t>
            </w:r>
            <w:r>
              <w:rPr>
                <w:noProof/>
                <w:webHidden/>
              </w:rPr>
              <w:tab/>
            </w:r>
            <w:r>
              <w:rPr>
                <w:noProof/>
                <w:webHidden/>
              </w:rPr>
              <w:fldChar w:fldCharType="begin"/>
            </w:r>
            <w:r>
              <w:rPr>
                <w:noProof/>
                <w:webHidden/>
              </w:rPr>
              <w:instrText xml:space="preserve"> PAGEREF _Toc457384796 \h </w:instrText>
            </w:r>
            <w:r>
              <w:rPr>
                <w:noProof/>
                <w:webHidden/>
              </w:rPr>
            </w:r>
            <w:r>
              <w:rPr>
                <w:noProof/>
                <w:webHidden/>
              </w:rPr>
              <w:fldChar w:fldCharType="separate"/>
            </w:r>
            <w:r>
              <w:rPr>
                <w:noProof/>
                <w:webHidden/>
              </w:rPr>
              <w:t>3</w:t>
            </w:r>
            <w:r>
              <w:rPr>
                <w:noProof/>
                <w:webHidden/>
              </w:rPr>
              <w:fldChar w:fldCharType="end"/>
            </w:r>
          </w:hyperlink>
        </w:p>
        <w:p w14:paraId="450C9909" w14:textId="77777777" w:rsidR="00D40EBF" w:rsidRDefault="00D40EBF">
          <w:pPr>
            <w:pStyle w:val="TOC1"/>
            <w:tabs>
              <w:tab w:val="right" w:leader="dot" w:pos="9016"/>
            </w:tabs>
            <w:rPr>
              <w:rFonts w:eastAsiaTheme="minorEastAsia"/>
              <w:noProof/>
              <w:lang w:eastAsia="en-GB"/>
            </w:rPr>
          </w:pPr>
          <w:hyperlink w:anchor="_Toc457384797" w:history="1">
            <w:r w:rsidRPr="002C4855">
              <w:rPr>
                <w:rStyle w:val="Hyperlink"/>
                <w:noProof/>
              </w:rPr>
              <w:t>1 Description of the project</w:t>
            </w:r>
            <w:r>
              <w:rPr>
                <w:noProof/>
                <w:webHidden/>
              </w:rPr>
              <w:tab/>
            </w:r>
            <w:r>
              <w:rPr>
                <w:noProof/>
                <w:webHidden/>
              </w:rPr>
              <w:fldChar w:fldCharType="begin"/>
            </w:r>
            <w:r>
              <w:rPr>
                <w:noProof/>
                <w:webHidden/>
              </w:rPr>
              <w:instrText xml:space="preserve"> PAGEREF _Toc457384797 \h </w:instrText>
            </w:r>
            <w:r>
              <w:rPr>
                <w:noProof/>
                <w:webHidden/>
              </w:rPr>
            </w:r>
            <w:r>
              <w:rPr>
                <w:noProof/>
                <w:webHidden/>
              </w:rPr>
              <w:fldChar w:fldCharType="separate"/>
            </w:r>
            <w:r>
              <w:rPr>
                <w:noProof/>
                <w:webHidden/>
              </w:rPr>
              <w:t>4</w:t>
            </w:r>
            <w:r>
              <w:rPr>
                <w:noProof/>
                <w:webHidden/>
              </w:rPr>
              <w:fldChar w:fldCharType="end"/>
            </w:r>
          </w:hyperlink>
        </w:p>
        <w:p w14:paraId="0F57BBE6" w14:textId="77777777" w:rsidR="00D40EBF" w:rsidRDefault="00D40EBF">
          <w:pPr>
            <w:pStyle w:val="TOC1"/>
            <w:tabs>
              <w:tab w:val="right" w:leader="dot" w:pos="9016"/>
            </w:tabs>
            <w:rPr>
              <w:rFonts w:eastAsiaTheme="minorEastAsia"/>
              <w:noProof/>
              <w:lang w:eastAsia="en-GB"/>
            </w:rPr>
          </w:pPr>
          <w:hyperlink w:anchor="_Toc457384798" w:history="1">
            <w:r w:rsidRPr="002C4855">
              <w:rPr>
                <w:rStyle w:val="Hyperlink"/>
                <w:rFonts w:eastAsia="Times New Roman" w:cs="Times New Roman"/>
                <w:noProof/>
              </w:rPr>
              <w:t>1.1 Summary Project information</w:t>
            </w:r>
            <w:r>
              <w:rPr>
                <w:noProof/>
                <w:webHidden/>
              </w:rPr>
              <w:tab/>
            </w:r>
            <w:r>
              <w:rPr>
                <w:noProof/>
                <w:webHidden/>
              </w:rPr>
              <w:fldChar w:fldCharType="begin"/>
            </w:r>
            <w:r>
              <w:rPr>
                <w:noProof/>
                <w:webHidden/>
              </w:rPr>
              <w:instrText xml:space="preserve"> PAGEREF _Toc457384798 \h </w:instrText>
            </w:r>
            <w:r>
              <w:rPr>
                <w:noProof/>
                <w:webHidden/>
              </w:rPr>
            </w:r>
            <w:r>
              <w:rPr>
                <w:noProof/>
                <w:webHidden/>
              </w:rPr>
              <w:fldChar w:fldCharType="separate"/>
            </w:r>
            <w:r>
              <w:rPr>
                <w:noProof/>
                <w:webHidden/>
              </w:rPr>
              <w:t>4</w:t>
            </w:r>
            <w:r>
              <w:rPr>
                <w:noProof/>
                <w:webHidden/>
              </w:rPr>
              <w:fldChar w:fldCharType="end"/>
            </w:r>
          </w:hyperlink>
        </w:p>
        <w:p w14:paraId="33D020ED" w14:textId="77777777" w:rsidR="00D40EBF" w:rsidRDefault="00D40EBF">
          <w:pPr>
            <w:pStyle w:val="TOC1"/>
            <w:tabs>
              <w:tab w:val="right" w:leader="dot" w:pos="9016"/>
            </w:tabs>
            <w:rPr>
              <w:rFonts w:eastAsiaTheme="minorEastAsia"/>
              <w:noProof/>
              <w:lang w:eastAsia="en-GB"/>
            </w:rPr>
          </w:pPr>
          <w:hyperlink w:anchor="_Toc457384799" w:history="1">
            <w:r w:rsidRPr="002C4855">
              <w:rPr>
                <w:rStyle w:val="Hyperlink"/>
                <w:rFonts w:eastAsia="Times New Roman"/>
                <w:noProof/>
              </w:rPr>
              <w:t>1.2 Details of</w:t>
            </w:r>
            <w:r>
              <w:rPr>
                <w:noProof/>
                <w:webHidden/>
              </w:rPr>
              <w:tab/>
            </w:r>
            <w:r>
              <w:rPr>
                <w:noProof/>
                <w:webHidden/>
              </w:rPr>
              <w:fldChar w:fldCharType="begin"/>
            </w:r>
            <w:r>
              <w:rPr>
                <w:noProof/>
                <w:webHidden/>
              </w:rPr>
              <w:instrText xml:space="preserve"> PAGEREF _Toc457384799 \h </w:instrText>
            </w:r>
            <w:r>
              <w:rPr>
                <w:noProof/>
                <w:webHidden/>
              </w:rPr>
            </w:r>
            <w:r>
              <w:rPr>
                <w:noProof/>
                <w:webHidden/>
              </w:rPr>
              <w:fldChar w:fldCharType="separate"/>
            </w:r>
            <w:r>
              <w:rPr>
                <w:noProof/>
                <w:webHidden/>
              </w:rPr>
              <w:t>5</w:t>
            </w:r>
            <w:r>
              <w:rPr>
                <w:noProof/>
                <w:webHidden/>
              </w:rPr>
              <w:fldChar w:fldCharType="end"/>
            </w:r>
          </w:hyperlink>
        </w:p>
        <w:p w14:paraId="528BEAAE" w14:textId="77777777" w:rsidR="00D40EBF" w:rsidRDefault="00D40EBF">
          <w:pPr>
            <w:pStyle w:val="TOC1"/>
            <w:tabs>
              <w:tab w:val="right" w:leader="dot" w:pos="9016"/>
            </w:tabs>
            <w:rPr>
              <w:rFonts w:eastAsiaTheme="minorEastAsia"/>
              <w:noProof/>
              <w:lang w:eastAsia="en-GB"/>
            </w:rPr>
          </w:pPr>
          <w:hyperlink w:anchor="_Toc457384800" w:history="1">
            <w:r w:rsidRPr="002C4855">
              <w:rPr>
                <w:rStyle w:val="Hyperlink"/>
                <w:rFonts w:eastAsia="Times New Roman"/>
                <w:noProof/>
              </w:rPr>
              <w:t>1.3 Management structure</w:t>
            </w:r>
            <w:r>
              <w:rPr>
                <w:noProof/>
                <w:webHidden/>
              </w:rPr>
              <w:tab/>
            </w:r>
            <w:r>
              <w:rPr>
                <w:noProof/>
                <w:webHidden/>
              </w:rPr>
              <w:fldChar w:fldCharType="begin"/>
            </w:r>
            <w:r>
              <w:rPr>
                <w:noProof/>
                <w:webHidden/>
              </w:rPr>
              <w:instrText xml:space="preserve"> PAGEREF _Toc457384800 \h </w:instrText>
            </w:r>
            <w:r>
              <w:rPr>
                <w:noProof/>
                <w:webHidden/>
              </w:rPr>
            </w:r>
            <w:r>
              <w:rPr>
                <w:noProof/>
                <w:webHidden/>
              </w:rPr>
              <w:fldChar w:fldCharType="separate"/>
            </w:r>
            <w:r>
              <w:rPr>
                <w:noProof/>
                <w:webHidden/>
              </w:rPr>
              <w:t>6</w:t>
            </w:r>
            <w:r>
              <w:rPr>
                <w:noProof/>
                <w:webHidden/>
              </w:rPr>
              <w:fldChar w:fldCharType="end"/>
            </w:r>
          </w:hyperlink>
        </w:p>
        <w:p w14:paraId="5CB6F318" w14:textId="77777777" w:rsidR="00D40EBF" w:rsidRDefault="00D40EBF">
          <w:pPr>
            <w:pStyle w:val="TOC1"/>
            <w:tabs>
              <w:tab w:val="right" w:leader="dot" w:pos="9016"/>
            </w:tabs>
            <w:rPr>
              <w:rFonts w:eastAsiaTheme="minorEastAsia"/>
              <w:noProof/>
              <w:lang w:eastAsia="en-GB"/>
            </w:rPr>
          </w:pPr>
          <w:hyperlink w:anchor="_Toc457384801" w:history="1">
            <w:r w:rsidRPr="002C4855">
              <w:rPr>
                <w:rStyle w:val="Hyperlink"/>
                <w:noProof/>
              </w:rPr>
              <w:t>2 Health and Safety Arrangements</w:t>
            </w:r>
            <w:r>
              <w:rPr>
                <w:noProof/>
                <w:webHidden/>
              </w:rPr>
              <w:tab/>
            </w:r>
            <w:r>
              <w:rPr>
                <w:noProof/>
                <w:webHidden/>
              </w:rPr>
              <w:fldChar w:fldCharType="begin"/>
            </w:r>
            <w:r>
              <w:rPr>
                <w:noProof/>
                <w:webHidden/>
              </w:rPr>
              <w:instrText xml:space="preserve"> PAGEREF _Toc457384801 \h </w:instrText>
            </w:r>
            <w:r>
              <w:rPr>
                <w:noProof/>
                <w:webHidden/>
              </w:rPr>
            </w:r>
            <w:r>
              <w:rPr>
                <w:noProof/>
                <w:webHidden/>
              </w:rPr>
              <w:fldChar w:fldCharType="separate"/>
            </w:r>
            <w:r>
              <w:rPr>
                <w:noProof/>
                <w:webHidden/>
              </w:rPr>
              <w:t>8</w:t>
            </w:r>
            <w:r>
              <w:rPr>
                <w:noProof/>
                <w:webHidden/>
              </w:rPr>
              <w:fldChar w:fldCharType="end"/>
            </w:r>
          </w:hyperlink>
        </w:p>
        <w:p w14:paraId="7198D068" w14:textId="77777777" w:rsidR="00D40EBF" w:rsidRDefault="00D40EBF">
          <w:pPr>
            <w:pStyle w:val="TOC1"/>
            <w:tabs>
              <w:tab w:val="right" w:leader="dot" w:pos="9016"/>
            </w:tabs>
            <w:rPr>
              <w:rFonts w:eastAsiaTheme="minorEastAsia"/>
              <w:noProof/>
              <w:lang w:eastAsia="en-GB"/>
            </w:rPr>
          </w:pPr>
          <w:hyperlink w:anchor="_Toc457384802" w:history="1">
            <w:r w:rsidRPr="002C4855">
              <w:rPr>
                <w:rStyle w:val="Hyperlink"/>
                <w:rFonts w:eastAsia="Times New Roman"/>
                <w:noProof/>
              </w:rPr>
              <w:t>2.1 Monitoring and reviewing health and safety performance</w:t>
            </w:r>
            <w:r>
              <w:rPr>
                <w:noProof/>
                <w:webHidden/>
              </w:rPr>
              <w:tab/>
            </w:r>
            <w:r>
              <w:rPr>
                <w:noProof/>
                <w:webHidden/>
              </w:rPr>
              <w:fldChar w:fldCharType="begin"/>
            </w:r>
            <w:r>
              <w:rPr>
                <w:noProof/>
                <w:webHidden/>
              </w:rPr>
              <w:instrText xml:space="preserve"> PAGEREF _Toc457384802 \h </w:instrText>
            </w:r>
            <w:r>
              <w:rPr>
                <w:noProof/>
                <w:webHidden/>
              </w:rPr>
            </w:r>
            <w:r>
              <w:rPr>
                <w:noProof/>
                <w:webHidden/>
              </w:rPr>
              <w:fldChar w:fldCharType="separate"/>
            </w:r>
            <w:r>
              <w:rPr>
                <w:noProof/>
                <w:webHidden/>
              </w:rPr>
              <w:t>8</w:t>
            </w:r>
            <w:r>
              <w:rPr>
                <w:noProof/>
                <w:webHidden/>
              </w:rPr>
              <w:fldChar w:fldCharType="end"/>
            </w:r>
          </w:hyperlink>
        </w:p>
        <w:p w14:paraId="0E802D2E" w14:textId="77777777" w:rsidR="00D40EBF" w:rsidRDefault="00D40EBF">
          <w:pPr>
            <w:pStyle w:val="TOC1"/>
            <w:tabs>
              <w:tab w:val="right" w:leader="dot" w:pos="9016"/>
            </w:tabs>
            <w:rPr>
              <w:rFonts w:eastAsiaTheme="minorEastAsia"/>
              <w:noProof/>
              <w:lang w:eastAsia="en-GB"/>
            </w:rPr>
          </w:pPr>
          <w:hyperlink w:anchor="_Toc457384803" w:history="1">
            <w:r w:rsidRPr="002C4855">
              <w:rPr>
                <w:rStyle w:val="Hyperlink"/>
                <w:noProof/>
              </w:rPr>
              <w:t>2.1.1 Active monitoring by the PIC</w:t>
            </w:r>
            <w:r>
              <w:rPr>
                <w:noProof/>
                <w:webHidden/>
              </w:rPr>
              <w:tab/>
            </w:r>
            <w:r>
              <w:rPr>
                <w:noProof/>
                <w:webHidden/>
              </w:rPr>
              <w:fldChar w:fldCharType="begin"/>
            </w:r>
            <w:r>
              <w:rPr>
                <w:noProof/>
                <w:webHidden/>
              </w:rPr>
              <w:instrText xml:space="preserve"> PAGEREF _Toc457384803 \h </w:instrText>
            </w:r>
            <w:r>
              <w:rPr>
                <w:noProof/>
                <w:webHidden/>
              </w:rPr>
            </w:r>
            <w:r>
              <w:rPr>
                <w:noProof/>
                <w:webHidden/>
              </w:rPr>
              <w:fldChar w:fldCharType="separate"/>
            </w:r>
            <w:r>
              <w:rPr>
                <w:noProof/>
                <w:webHidden/>
              </w:rPr>
              <w:t>8</w:t>
            </w:r>
            <w:r>
              <w:rPr>
                <w:noProof/>
                <w:webHidden/>
              </w:rPr>
              <w:fldChar w:fldCharType="end"/>
            </w:r>
          </w:hyperlink>
        </w:p>
        <w:p w14:paraId="6651F9E0" w14:textId="77777777" w:rsidR="00D40EBF" w:rsidRDefault="00D40EBF">
          <w:pPr>
            <w:pStyle w:val="TOC1"/>
            <w:tabs>
              <w:tab w:val="right" w:leader="dot" w:pos="9016"/>
            </w:tabs>
            <w:rPr>
              <w:rFonts w:eastAsiaTheme="minorEastAsia"/>
              <w:noProof/>
              <w:lang w:eastAsia="en-GB"/>
            </w:rPr>
          </w:pPr>
          <w:hyperlink w:anchor="_Toc457384804" w:history="1">
            <w:r w:rsidRPr="002C4855">
              <w:rPr>
                <w:rStyle w:val="Hyperlink"/>
                <w:noProof/>
              </w:rPr>
              <w:t>2.1.2 Reactive monitoring</w:t>
            </w:r>
            <w:r>
              <w:rPr>
                <w:noProof/>
                <w:webHidden/>
              </w:rPr>
              <w:tab/>
            </w:r>
            <w:r>
              <w:rPr>
                <w:noProof/>
                <w:webHidden/>
              </w:rPr>
              <w:fldChar w:fldCharType="begin"/>
            </w:r>
            <w:r>
              <w:rPr>
                <w:noProof/>
                <w:webHidden/>
              </w:rPr>
              <w:instrText xml:space="preserve"> PAGEREF _Toc457384804 \h </w:instrText>
            </w:r>
            <w:r>
              <w:rPr>
                <w:noProof/>
                <w:webHidden/>
              </w:rPr>
            </w:r>
            <w:r>
              <w:rPr>
                <w:noProof/>
                <w:webHidden/>
              </w:rPr>
              <w:fldChar w:fldCharType="separate"/>
            </w:r>
            <w:r>
              <w:rPr>
                <w:noProof/>
                <w:webHidden/>
              </w:rPr>
              <w:t>8</w:t>
            </w:r>
            <w:r>
              <w:rPr>
                <w:noProof/>
                <w:webHidden/>
              </w:rPr>
              <w:fldChar w:fldCharType="end"/>
            </w:r>
          </w:hyperlink>
        </w:p>
        <w:p w14:paraId="71EC011B" w14:textId="77777777" w:rsidR="00D40EBF" w:rsidRDefault="00D40EBF">
          <w:pPr>
            <w:pStyle w:val="TOC1"/>
            <w:tabs>
              <w:tab w:val="right" w:leader="dot" w:pos="9016"/>
            </w:tabs>
            <w:rPr>
              <w:rFonts w:eastAsiaTheme="minorEastAsia"/>
              <w:noProof/>
              <w:lang w:eastAsia="en-GB"/>
            </w:rPr>
          </w:pPr>
          <w:hyperlink w:anchor="_Toc457384805" w:history="1">
            <w:r w:rsidRPr="002C4855">
              <w:rPr>
                <w:rStyle w:val="Hyperlink"/>
                <w:noProof/>
              </w:rPr>
              <w:t>2.1.3 Project reviews</w:t>
            </w:r>
            <w:r>
              <w:rPr>
                <w:noProof/>
                <w:webHidden/>
              </w:rPr>
              <w:tab/>
            </w:r>
            <w:r>
              <w:rPr>
                <w:noProof/>
                <w:webHidden/>
              </w:rPr>
              <w:fldChar w:fldCharType="begin"/>
            </w:r>
            <w:r>
              <w:rPr>
                <w:noProof/>
                <w:webHidden/>
              </w:rPr>
              <w:instrText xml:space="preserve"> PAGEREF _Toc457384805 \h </w:instrText>
            </w:r>
            <w:r>
              <w:rPr>
                <w:noProof/>
                <w:webHidden/>
              </w:rPr>
            </w:r>
            <w:r>
              <w:rPr>
                <w:noProof/>
                <w:webHidden/>
              </w:rPr>
              <w:fldChar w:fldCharType="separate"/>
            </w:r>
            <w:r>
              <w:rPr>
                <w:noProof/>
                <w:webHidden/>
              </w:rPr>
              <w:t>8</w:t>
            </w:r>
            <w:r>
              <w:rPr>
                <w:noProof/>
                <w:webHidden/>
              </w:rPr>
              <w:fldChar w:fldCharType="end"/>
            </w:r>
          </w:hyperlink>
        </w:p>
        <w:p w14:paraId="05F356E2" w14:textId="77777777" w:rsidR="00D40EBF" w:rsidRDefault="00D40EBF">
          <w:pPr>
            <w:pStyle w:val="TOC1"/>
            <w:tabs>
              <w:tab w:val="right" w:leader="dot" w:pos="9016"/>
            </w:tabs>
            <w:rPr>
              <w:rFonts w:eastAsiaTheme="minorEastAsia"/>
              <w:noProof/>
              <w:lang w:eastAsia="en-GB"/>
            </w:rPr>
          </w:pPr>
          <w:hyperlink w:anchor="_Toc457384806" w:history="1">
            <w:r w:rsidRPr="002C4855">
              <w:rPr>
                <w:rStyle w:val="Hyperlink"/>
                <w:rFonts w:eastAsia="Times New Roman"/>
                <w:noProof/>
              </w:rPr>
              <w:t>2.2 Arrangements to give directions and to co-ordinate the contractors</w:t>
            </w:r>
            <w:r>
              <w:rPr>
                <w:noProof/>
                <w:webHidden/>
              </w:rPr>
              <w:tab/>
            </w:r>
            <w:r>
              <w:rPr>
                <w:noProof/>
                <w:webHidden/>
              </w:rPr>
              <w:fldChar w:fldCharType="begin"/>
            </w:r>
            <w:r>
              <w:rPr>
                <w:noProof/>
                <w:webHidden/>
              </w:rPr>
              <w:instrText xml:space="preserve"> PAGEREF _Toc457384806 \h </w:instrText>
            </w:r>
            <w:r>
              <w:rPr>
                <w:noProof/>
                <w:webHidden/>
              </w:rPr>
            </w:r>
            <w:r>
              <w:rPr>
                <w:noProof/>
                <w:webHidden/>
              </w:rPr>
              <w:fldChar w:fldCharType="separate"/>
            </w:r>
            <w:r>
              <w:rPr>
                <w:noProof/>
                <w:webHidden/>
              </w:rPr>
              <w:t>9</w:t>
            </w:r>
            <w:r>
              <w:rPr>
                <w:noProof/>
                <w:webHidden/>
              </w:rPr>
              <w:fldChar w:fldCharType="end"/>
            </w:r>
          </w:hyperlink>
        </w:p>
        <w:p w14:paraId="6358C922" w14:textId="77777777" w:rsidR="00D40EBF" w:rsidRDefault="00D40EBF">
          <w:pPr>
            <w:pStyle w:val="TOC1"/>
            <w:tabs>
              <w:tab w:val="right" w:leader="dot" w:pos="9016"/>
            </w:tabs>
            <w:rPr>
              <w:rFonts w:eastAsiaTheme="minorEastAsia"/>
              <w:noProof/>
              <w:lang w:eastAsia="en-GB"/>
            </w:rPr>
          </w:pPr>
          <w:hyperlink w:anchor="_Toc457384807" w:history="1">
            <w:r w:rsidRPr="002C4855">
              <w:rPr>
                <w:rStyle w:val="Hyperlink"/>
                <w:noProof/>
              </w:rPr>
              <w:t>2.2.1 Regular liaison between parties on site</w:t>
            </w:r>
            <w:r>
              <w:rPr>
                <w:noProof/>
                <w:webHidden/>
              </w:rPr>
              <w:tab/>
            </w:r>
            <w:r>
              <w:rPr>
                <w:noProof/>
                <w:webHidden/>
              </w:rPr>
              <w:fldChar w:fldCharType="begin"/>
            </w:r>
            <w:r>
              <w:rPr>
                <w:noProof/>
                <w:webHidden/>
              </w:rPr>
              <w:instrText xml:space="preserve"> PAGEREF _Toc457384807 \h </w:instrText>
            </w:r>
            <w:r>
              <w:rPr>
                <w:noProof/>
                <w:webHidden/>
              </w:rPr>
            </w:r>
            <w:r>
              <w:rPr>
                <w:noProof/>
                <w:webHidden/>
              </w:rPr>
              <w:fldChar w:fldCharType="separate"/>
            </w:r>
            <w:r>
              <w:rPr>
                <w:noProof/>
                <w:webHidden/>
              </w:rPr>
              <w:t>9</w:t>
            </w:r>
            <w:r>
              <w:rPr>
                <w:noProof/>
                <w:webHidden/>
              </w:rPr>
              <w:fldChar w:fldCharType="end"/>
            </w:r>
          </w:hyperlink>
        </w:p>
        <w:p w14:paraId="6028FD8F" w14:textId="77777777" w:rsidR="00D40EBF" w:rsidRDefault="00D40EBF">
          <w:pPr>
            <w:pStyle w:val="TOC1"/>
            <w:tabs>
              <w:tab w:val="right" w:leader="dot" w:pos="9016"/>
            </w:tabs>
            <w:rPr>
              <w:rFonts w:eastAsiaTheme="minorEastAsia"/>
              <w:noProof/>
              <w:lang w:eastAsia="en-GB"/>
            </w:rPr>
          </w:pPr>
          <w:hyperlink w:anchor="_Toc457384808" w:history="1">
            <w:r w:rsidRPr="002C4855">
              <w:rPr>
                <w:rStyle w:val="Hyperlink"/>
                <w:noProof/>
              </w:rPr>
              <w:t>2.2.2 Handling design changes during the project</w:t>
            </w:r>
            <w:r>
              <w:rPr>
                <w:noProof/>
                <w:webHidden/>
              </w:rPr>
              <w:tab/>
            </w:r>
            <w:r>
              <w:rPr>
                <w:noProof/>
                <w:webHidden/>
              </w:rPr>
              <w:fldChar w:fldCharType="begin"/>
            </w:r>
            <w:r>
              <w:rPr>
                <w:noProof/>
                <w:webHidden/>
              </w:rPr>
              <w:instrText xml:space="preserve"> PAGEREF _Toc457384808 \h </w:instrText>
            </w:r>
            <w:r>
              <w:rPr>
                <w:noProof/>
                <w:webHidden/>
              </w:rPr>
            </w:r>
            <w:r>
              <w:rPr>
                <w:noProof/>
                <w:webHidden/>
              </w:rPr>
              <w:fldChar w:fldCharType="separate"/>
            </w:r>
            <w:r>
              <w:rPr>
                <w:noProof/>
                <w:webHidden/>
              </w:rPr>
              <w:t>9</w:t>
            </w:r>
            <w:r>
              <w:rPr>
                <w:noProof/>
                <w:webHidden/>
              </w:rPr>
              <w:fldChar w:fldCharType="end"/>
            </w:r>
          </w:hyperlink>
        </w:p>
        <w:p w14:paraId="1F94397B" w14:textId="77777777" w:rsidR="00D40EBF" w:rsidRDefault="00D40EBF">
          <w:pPr>
            <w:pStyle w:val="TOC1"/>
            <w:tabs>
              <w:tab w:val="right" w:leader="dot" w:pos="9016"/>
            </w:tabs>
            <w:rPr>
              <w:rFonts w:eastAsiaTheme="minorEastAsia"/>
              <w:noProof/>
              <w:lang w:eastAsia="en-GB"/>
            </w:rPr>
          </w:pPr>
          <w:hyperlink w:anchor="_Toc457384809" w:history="1">
            <w:r w:rsidRPr="002C4855">
              <w:rPr>
                <w:rStyle w:val="Hyperlink"/>
                <w:noProof/>
              </w:rPr>
              <w:t>2.2.3 The selection and control of contractors</w:t>
            </w:r>
            <w:r>
              <w:rPr>
                <w:noProof/>
                <w:webHidden/>
              </w:rPr>
              <w:tab/>
            </w:r>
            <w:r>
              <w:rPr>
                <w:noProof/>
                <w:webHidden/>
              </w:rPr>
              <w:fldChar w:fldCharType="begin"/>
            </w:r>
            <w:r>
              <w:rPr>
                <w:noProof/>
                <w:webHidden/>
              </w:rPr>
              <w:instrText xml:space="preserve"> PAGEREF _Toc457384809 \h </w:instrText>
            </w:r>
            <w:r>
              <w:rPr>
                <w:noProof/>
                <w:webHidden/>
              </w:rPr>
            </w:r>
            <w:r>
              <w:rPr>
                <w:noProof/>
                <w:webHidden/>
              </w:rPr>
              <w:fldChar w:fldCharType="separate"/>
            </w:r>
            <w:r>
              <w:rPr>
                <w:noProof/>
                <w:webHidden/>
              </w:rPr>
              <w:t>9</w:t>
            </w:r>
            <w:r>
              <w:rPr>
                <w:noProof/>
                <w:webHidden/>
              </w:rPr>
              <w:fldChar w:fldCharType="end"/>
            </w:r>
          </w:hyperlink>
        </w:p>
        <w:p w14:paraId="146DF80E" w14:textId="77777777" w:rsidR="00D40EBF" w:rsidRDefault="00D40EBF">
          <w:pPr>
            <w:pStyle w:val="TOC1"/>
            <w:tabs>
              <w:tab w:val="right" w:leader="dot" w:pos="9016"/>
            </w:tabs>
            <w:rPr>
              <w:rFonts w:eastAsiaTheme="minorEastAsia"/>
              <w:noProof/>
              <w:lang w:eastAsia="en-GB"/>
            </w:rPr>
          </w:pPr>
          <w:hyperlink w:anchor="_Toc457384810" w:history="1">
            <w:r w:rsidRPr="002C4855">
              <w:rPr>
                <w:rStyle w:val="Hyperlink"/>
                <w:noProof/>
              </w:rPr>
              <w:t>2.2.4 Display of Statutory Notices</w:t>
            </w:r>
            <w:r>
              <w:rPr>
                <w:noProof/>
                <w:webHidden/>
              </w:rPr>
              <w:tab/>
            </w:r>
            <w:r>
              <w:rPr>
                <w:noProof/>
                <w:webHidden/>
              </w:rPr>
              <w:fldChar w:fldCharType="begin"/>
            </w:r>
            <w:r>
              <w:rPr>
                <w:noProof/>
                <w:webHidden/>
              </w:rPr>
              <w:instrText xml:space="preserve"> PAGEREF _Toc457384810 \h </w:instrText>
            </w:r>
            <w:r>
              <w:rPr>
                <w:noProof/>
                <w:webHidden/>
              </w:rPr>
            </w:r>
            <w:r>
              <w:rPr>
                <w:noProof/>
                <w:webHidden/>
              </w:rPr>
              <w:fldChar w:fldCharType="separate"/>
            </w:r>
            <w:r>
              <w:rPr>
                <w:noProof/>
                <w:webHidden/>
              </w:rPr>
              <w:t>9</w:t>
            </w:r>
            <w:r>
              <w:rPr>
                <w:noProof/>
                <w:webHidden/>
              </w:rPr>
              <w:fldChar w:fldCharType="end"/>
            </w:r>
          </w:hyperlink>
        </w:p>
        <w:p w14:paraId="59D1F8CB" w14:textId="77777777" w:rsidR="00D40EBF" w:rsidRDefault="00D40EBF">
          <w:pPr>
            <w:pStyle w:val="TOC1"/>
            <w:tabs>
              <w:tab w:val="right" w:leader="dot" w:pos="9016"/>
            </w:tabs>
            <w:rPr>
              <w:rFonts w:eastAsiaTheme="minorEastAsia"/>
              <w:noProof/>
              <w:lang w:eastAsia="en-GB"/>
            </w:rPr>
          </w:pPr>
          <w:hyperlink w:anchor="_Toc457384811" w:history="1">
            <w:r w:rsidRPr="002C4855">
              <w:rPr>
                <w:rStyle w:val="Hyperlink"/>
                <w:noProof/>
              </w:rPr>
              <w:t>2.2.5 Training</w:t>
            </w:r>
            <w:r>
              <w:rPr>
                <w:noProof/>
                <w:webHidden/>
              </w:rPr>
              <w:tab/>
            </w:r>
            <w:r>
              <w:rPr>
                <w:noProof/>
                <w:webHidden/>
              </w:rPr>
              <w:fldChar w:fldCharType="begin"/>
            </w:r>
            <w:r>
              <w:rPr>
                <w:noProof/>
                <w:webHidden/>
              </w:rPr>
              <w:instrText xml:space="preserve"> PAGEREF _Toc457384811 \h </w:instrText>
            </w:r>
            <w:r>
              <w:rPr>
                <w:noProof/>
                <w:webHidden/>
              </w:rPr>
            </w:r>
            <w:r>
              <w:rPr>
                <w:noProof/>
                <w:webHidden/>
              </w:rPr>
              <w:fldChar w:fldCharType="separate"/>
            </w:r>
            <w:r>
              <w:rPr>
                <w:noProof/>
                <w:webHidden/>
              </w:rPr>
              <w:t>9</w:t>
            </w:r>
            <w:r>
              <w:rPr>
                <w:noProof/>
                <w:webHidden/>
              </w:rPr>
              <w:fldChar w:fldCharType="end"/>
            </w:r>
          </w:hyperlink>
        </w:p>
        <w:p w14:paraId="67425710" w14:textId="77777777" w:rsidR="00D40EBF" w:rsidRDefault="00D40EBF">
          <w:pPr>
            <w:pStyle w:val="TOC1"/>
            <w:tabs>
              <w:tab w:val="right" w:leader="dot" w:pos="9016"/>
            </w:tabs>
            <w:rPr>
              <w:rFonts w:eastAsiaTheme="minorEastAsia"/>
              <w:noProof/>
              <w:lang w:eastAsia="en-GB"/>
            </w:rPr>
          </w:pPr>
          <w:hyperlink w:anchor="_Toc457384812" w:history="1">
            <w:r w:rsidRPr="002C4855">
              <w:rPr>
                <w:rStyle w:val="Hyperlink"/>
                <w:rFonts w:eastAsia="Times New Roman"/>
                <w:noProof/>
              </w:rPr>
              <w:t>2.3 Emergency procedures</w:t>
            </w:r>
            <w:r>
              <w:rPr>
                <w:noProof/>
                <w:webHidden/>
              </w:rPr>
              <w:tab/>
            </w:r>
            <w:r>
              <w:rPr>
                <w:noProof/>
                <w:webHidden/>
              </w:rPr>
              <w:fldChar w:fldCharType="begin"/>
            </w:r>
            <w:r>
              <w:rPr>
                <w:noProof/>
                <w:webHidden/>
              </w:rPr>
              <w:instrText xml:space="preserve"> PAGEREF _Toc457384812 \h </w:instrText>
            </w:r>
            <w:r>
              <w:rPr>
                <w:noProof/>
                <w:webHidden/>
              </w:rPr>
            </w:r>
            <w:r>
              <w:rPr>
                <w:noProof/>
                <w:webHidden/>
              </w:rPr>
              <w:fldChar w:fldCharType="separate"/>
            </w:r>
            <w:r>
              <w:rPr>
                <w:noProof/>
                <w:webHidden/>
              </w:rPr>
              <w:t>10</w:t>
            </w:r>
            <w:r>
              <w:rPr>
                <w:noProof/>
                <w:webHidden/>
              </w:rPr>
              <w:fldChar w:fldCharType="end"/>
            </w:r>
          </w:hyperlink>
        </w:p>
        <w:p w14:paraId="7713006A" w14:textId="77777777" w:rsidR="00D40EBF" w:rsidRDefault="00D40EBF">
          <w:pPr>
            <w:pStyle w:val="TOC1"/>
            <w:tabs>
              <w:tab w:val="right" w:leader="dot" w:pos="9016"/>
            </w:tabs>
            <w:rPr>
              <w:rFonts w:eastAsiaTheme="minorEastAsia"/>
              <w:noProof/>
              <w:lang w:eastAsia="en-GB"/>
            </w:rPr>
          </w:pPr>
          <w:hyperlink w:anchor="_Toc457384813" w:history="1">
            <w:r w:rsidRPr="002C4855">
              <w:rPr>
                <w:rStyle w:val="Hyperlink"/>
                <w:noProof/>
              </w:rPr>
              <w:t>2.3.1 First Aid</w:t>
            </w:r>
            <w:r>
              <w:rPr>
                <w:noProof/>
                <w:webHidden/>
              </w:rPr>
              <w:tab/>
            </w:r>
            <w:r>
              <w:rPr>
                <w:noProof/>
                <w:webHidden/>
              </w:rPr>
              <w:fldChar w:fldCharType="begin"/>
            </w:r>
            <w:r>
              <w:rPr>
                <w:noProof/>
                <w:webHidden/>
              </w:rPr>
              <w:instrText xml:space="preserve"> PAGEREF _Toc457384813 \h </w:instrText>
            </w:r>
            <w:r>
              <w:rPr>
                <w:noProof/>
                <w:webHidden/>
              </w:rPr>
            </w:r>
            <w:r>
              <w:rPr>
                <w:noProof/>
                <w:webHidden/>
              </w:rPr>
              <w:fldChar w:fldCharType="separate"/>
            </w:r>
            <w:r>
              <w:rPr>
                <w:noProof/>
                <w:webHidden/>
              </w:rPr>
              <w:t>10</w:t>
            </w:r>
            <w:r>
              <w:rPr>
                <w:noProof/>
                <w:webHidden/>
              </w:rPr>
              <w:fldChar w:fldCharType="end"/>
            </w:r>
          </w:hyperlink>
        </w:p>
        <w:p w14:paraId="2F03C929" w14:textId="77777777" w:rsidR="00D40EBF" w:rsidRDefault="00D40EBF">
          <w:pPr>
            <w:pStyle w:val="TOC1"/>
            <w:tabs>
              <w:tab w:val="right" w:leader="dot" w:pos="9016"/>
            </w:tabs>
            <w:rPr>
              <w:rFonts w:eastAsiaTheme="minorEastAsia"/>
              <w:noProof/>
              <w:lang w:eastAsia="en-GB"/>
            </w:rPr>
          </w:pPr>
          <w:hyperlink w:anchor="_Toc457384814" w:history="1">
            <w:r w:rsidRPr="002C4855">
              <w:rPr>
                <w:rStyle w:val="Hyperlink"/>
                <w:noProof/>
              </w:rPr>
              <w:t>2.3.2 Accidents, incidents and near misses</w:t>
            </w:r>
            <w:r>
              <w:rPr>
                <w:noProof/>
                <w:webHidden/>
              </w:rPr>
              <w:tab/>
            </w:r>
            <w:r>
              <w:rPr>
                <w:noProof/>
                <w:webHidden/>
              </w:rPr>
              <w:fldChar w:fldCharType="begin"/>
            </w:r>
            <w:r>
              <w:rPr>
                <w:noProof/>
                <w:webHidden/>
              </w:rPr>
              <w:instrText xml:space="preserve"> PAGEREF _Toc457384814 \h </w:instrText>
            </w:r>
            <w:r>
              <w:rPr>
                <w:noProof/>
                <w:webHidden/>
              </w:rPr>
            </w:r>
            <w:r>
              <w:rPr>
                <w:noProof/>
                <w:webHidden/>
              </w:rPr>
              <w:fldChar w:fldCharType="separate"/>
            </w:r>
            <w:r>
              <w:rPr>
                <w:noProof/>
                <w:webHidden/>
              </w:rPr>
              <w:t>10</w:t>
            </w:r>
            <w:r>
              <w:rPr>
                <w:noProof/>
                <w:webHidden/>
              </w:rPr>
              <w:fldChar w:fldCharType="end"/>
            </w:r>
          </w:hyperlink>
        </w:p>
        <w:p w14:paraId="3F48FE0A" w14:textId="77777777" w:rsidR="00D40EBF" w:rsidRDefault="00D40EBF">
          <w:pPr>
            <w:pStyle w:val="TOC1"/>
            <w:tabs>
              <w:tab w:val="right" w:leader="dot" w:pos="9016"/>
            </w:tabs>
            <w:rPr>
              <w:rFonts w:eastAsiaTheme="minorEastAsia"/>
              <w:noProof/>
              <w:lang w:eastAsia="en-GB"/>
            </w:rPr>
          </w:pPr>
          <w:hyperlink w:anchor="_Toc457384815" w:history="1">
            <w:r w:rsidRPr="002C4855">
              <w:rPr>
                <w:rStyle w:val="Hyperlink"/>
                <w:noProof/>
              </w:rPr>
              <w:t>2.3.3 Fire Safety</w:t>
            </w:r>
            <w:r>
              <w:rPr>
                <w:noProof/>
                <w:webHidden/>
              </w:rPr>
              <w:tab/>
            </w:r>
            <w:r>
              <w:rPr>
                <w:noProof/>
                <w:webHidden/>
              </w:rPr>
              <w:fldChar w:fldCharType="begin"/>
            </w:r>
            <w:r>
              <w:rPr>
                <w:noProof/>
                <w:webHidden/>
              </w:rPr>
              <w:instrText xml:space="preserve"> PAGEREF _Toc457384815 \h </w:instrText>
            </w:r>
            <w:r>
              <w:rPr>
                <w:noProof/>
                <w:webHidden/>
              </w:rPr>
            </w:r>
            <w:r>
              <w:rPr>
                <w:noProof/>
                <w:webHidden/>
              </w:rPr>
              <w:fldChar w:fldCharType="separate"/>
            </w:r>
            <w:r>
              <w:rPr>
                <w:noProof/>
                <w:webHidden/>
              </w:rPr>
              <w:t>11</w:t>
            </w:r>
            <w:r>
              <w:rPr>
                <w:noProof/>
                <w:webHidden/>
              </w:rPr>
              <w:fldChar w:fldCharType="end"/>
            </w:r>
          </w:hyperlink>
        </w:p>
        <w:p w14:paraId="6E469ECC" w14:textId="77777777" w:rsidR="00D40EBF" w:rsidRDefault="00D40EBF">
          <w:pPr>
            <w:pStyle w:val="TOC1"/>
            <w:tabs>
              <w:tab w:val="right" w:leader="dot" w:pos="9016"/>
            </w:tabs>
            <w:rPr>
              <w:rFonts w:eastAsiaTheme="minorEastAsia"/>
              <w:noProof/>
              <w:lang w:eastAsia="en-GB"/>
            </w:rPr>
          </w:pPr>
          <w:hyperlink w:anchor="_Toc457384816" w:history="1">
            <w:r w:rsidRPr="002C4855">
              <w:rPr>
                <w:rStyle w:val="Hyperlink"/>
                <w:noProof/>
              </w:rPr>
              <w:t>2.4 Site Security</w:t>
            </w:r>
            <w:r>
              <w:rPr>
                <w:noProof/>
                <w:webHidden/>
              </w:rPr>
              <w:tab/>
            </w:r>
            <w:r>
              <w:rPr>
                <w:noProof/>
                <w:webHidden/>
              </w:rPr>
              <w:fldChar w:fldCharType="begin"/>
            </w:r>
            <w:r>
              <w:rPr>
                <w:noProof/>
                <w:webHidden/>
              </w:rPr>
              <w:instrText xml:space="preserve"> PAGEREF _Toc457384816 \h </w:instrText>
            </w:r>
            <w:r>
              <w:rPr>
                <w:noProof/>
                <w:webHidden/>
              </w:rPr>
            </w:r>
            <w:r>
              <w:rPr>
                <w:noProof/>
                <w:webHidden/>
              </w:rPr>
              <w:fldChar w:fldCharType="separate"/>
            </w:r>
            <w:r>
              <w:rPr>
                <w:noProof/>
                <w:webHidden/>
              </w:rPr>
              <w:t>11</w:t>
            </w:r>
            <w:r>
              <w:rPr>
                <w:noProof/>
                <w:webHidden/>
              </w:rPr>
              <w:fldChar w:fldCharType="end"/>
            </w:r>
          </w:hyperlink>
        </w:p>
        <w:p w14:paraId="2646D7CB" w14:textId="77777777" w:rsidR="00D40EBF" w:rsidRDefault="00D40EBF">
          <w:pPr>
            <w:pStyle w:val="TOC1"/>
            <w:tabs>
              <w:tab w:val="right" w:leader="dot" w:pos="9016"/>
            </w:tabs>
            <w:rPr>
              <w:rFonts w:eastAsiaTheme="minorEastAsia"/>
              <w:noProof/>
              <w:lang w:eastAsia="en-GB"/>
            </w:rPr>
          </w:pPr>
          <w:hyperlink w:anchor="_Toc457384817" w:history="1">
            <w:r w:rsidRPr="002C4855">
              <w:rPr>
                <w:rStyle w:val="Hyperlink"/>
                <w:noProof/>
              </w:rPr>
              <w:t>2.5 Welfare Facility</w:t>
            </w:r>
            <w:r>
              <w:rPr>
                <w:noProof/>
                <w:webHidden/>
              </w:rPr>
              <w:tab/>
            </w:r>
            <w:r>
              <w:rPr>
                <w:noProof/>
                <w:webHidden/>
              </w:rPr>
              <w:fldChar w:fldCharType="begin"/>
            </w:r>
            <w:r>
              <w:rPr>
                <w:noProof/>
                <w:webHidden/>
              </w:rPr>
              <w:instrText xml:space="preserve"> PAGEREF _Toc457384817 \h </w:instrText>
            </w:r>
            <w:r>
              <w:rPr>
                <w:noProof/>
                <w:webHidden/>
              </w:rPr>
            </w:r>
            <w:r>
              <w:rPr>
                <w:noProof/>
                <w:webHidden/>
              </w:rPr>
              <w:fldChar w:fldCharType="separate"/>
            </w:r>
            <w:r>
              <w:rPr>
                <w:noProof/>
                <w:webHidden/>
              </w:rPr>
              <w:t>12</w:t>
            </w:r>
            <w:r>
              <w:rPr>
                <w:noProof/>
                <w:webHidden/>
              </w:rPr>
              <w:fldChar w:fldCharType="end"/>
            </w:r>
          </w:hyperlink>
        </w:p>
        <w:p w14:paraId="06D15EF1" w14:textId="77777777" w:rsidR="00D40EBF" w:rsidRDefault="00D40EBF">
          <w:pPr>
            <w:pStyle w:val="TOC1"/>
            <w:tabs>
              <w:tab w:val="right" w:leader="dot" w:pos="9016"/>
            </w:tabs>
            <w:rPr>
              <w:rFonts w:eastAsiaTheme="minorEastAsia"/>
              <w:noProof/>
              <w:lang w:eastAsia="en-GB"/>
            </w:rPr>
          </w:pPr>
          <w:hyperlink w:anchor="_Toc457384818" w:history="1">
            <w:r w:rsidRPr="002C4855">
              <w:rPr>
                <w:rStyle w:val="Hyperlink"/>
                <w:noProof/>
              </w:rPr>
              <w:t>2.6 Risk Assessment &amp; Method Statement</w:t>
            </w:r>
            <w:r>
              <w:rPr>
                <w:noProof/>
                <w:webHidden/>
              </w:rPr>
              <w:tab/>
            </w:r>
            <w:r>
              <w:rPr>
                <w:noProof/>
                <w:webHidden/>
              </w:rPr>
              <w:fldChar w:fldCharType="begin"/>
            </w:r>
            <w:r>
              <w:rPr>
                <w:noProof/>
                <w:webHidden/>
              </w:rPr>
              <w:instrText xml:space="preserve"> PAGEREF _Toc457384818 \h </w:instrText>
            </w:r>
            <w:r>
              <w:rPr>
                <w:noProof/>
                <w:webHidden/>
              </w:rPr>
            </w:r>
            <w:r>
              <w:rPr>
                <w:noProof/>
                <w:webHidden/>
              </w:rPr>
              <w:fldChar w:fldCharType="separate"/>
            </w:r>
            <w:r>
              <w:rPr>
                <w:noProof/>
                <w:webHidden/>
              </w:rPr>
              <w:t>12</w:t>
            </w:r>
            <w:r>
              <w:rPr>
                <w:noProof/>
                <w:webHidden/>
              </w:rPr>
              <w:fldChar w:fldCharType="end"/>
            </w:r>
          </w:hyperlink>
        </w:p>
        <w:p w14:paraId="2933EF03" w14:textId="77777777" w:rsidR="00D40EBF" w:rsidRDefault="00D40EBF">
          <w:pPr>
            <w:pStyle w:val="TOC1"/>
            <w:tabs>
              <w:tab w:val="right" w:leader="dot" w:pos="9016"/>
            </w:tabs>
            <w:rPr>
              <w:rFonts w:eastAsiaTheme="minorEastAsia"/>
              <w:noProof/>
              <w:lang w:eastAsia="en-GB"/>
            </w:rPr>
          </w:pPr>
          <w:hyperlink w:anchor="_Toc457384819" w:history="1">
            <w:r w:rsidRPr="002C4855">
              <w:rPr>
                <w:rStyle w:val="Hyperlink"/>
                <w:noProof/>
              </w:rPr>
              <w:t>2.7 Site Rules</w:t>
            </w:r>
            <w:r>
              <w:rPr>
                <w:noProof/>
                <w:webHidden/>
              </w:rPr>
              <w:tab/>
            </w:r>
            <w:r>
              <w:rPr>
                <w:noProof/>
                <w:webHidden/>
              </w:rPr>
              <w:fldChar w:fldCharType="begin"/>
            </w:r>
            <w:r>
              <w:rPr>
                <w:noProof/>
                <w:webHidden/>
              </w:rPr>
              <w:instrText xml:space="preserve"> PAGEREF _Toc457384819 \h </w:instrText>
            </w:r>
            <w:r>
              <w:rPr>
                <w:noProof/>
                <w:webHidden/>
              </w:rPr>
            </w:r>
            <w:r>
              <w:rPr>
                <w:noProof/>
                <w:webHidden/>
              </w:rPr>
              <w:fldChar w:fldCharType="separate"/>
            </w:r>
            <w:r>
              <w:rPr>
                <w:noProof/>
                <w:webHidden/>
              </w:rPr>
              <w:t>13</w:t>
            </w:r>
            <w:r>
              <w:rPr>
                <w:noProof/>
                <w:webHidden/>
              </w:rPr>
              <w:fldChar w:fldCharType="end"/>
            </w:r>
          </w:hyperlink>
        </w:p>
        <w:p w14:paraId="4865070D" w14:textId="77777777" w:rsidR="00D40EBF" w:rsidRDefault="00D40EBF">
          <w:pPr>
            <w:pStyle w:val="TOC1"/>
            <w:tabs>
              <w:tab w:val="right" w:leader="dot" w:pos="9016"/>
            </w:tabs>
            <w:rPr>
              <w:rFonts w:eastAsiaTheme="minorEastAsia"/>
              <w:noProof/>
              <w:lang w:eastAsia="en-GB"/>
            </w:rPr>
          </w:pPr>
          <w:hyperlink w:anchor="_Toc457384820" w:history="1">
            <w:r w:rsidRPr="002C4855">
              <w:rPr>
                <w:rStyle w:val="Hyperlink"/>
                <w:rFonts w:eastAsia="Times New Roman"/>
                <w:noProof/>
              </w:rPr>
              <w:t>2.7.1 Axis Europe Site Rules</w:t>
            </w:r>
            <w:r>
              <w:rPr>
                <w:noProof/>
                <w:webHidden/>
              </w:rPr>
              <w:tab/>
            </w:r>
            <w:r>
              <w:rPr>
                <w:noProof/>
                <w:webHidden/>
              </w:rPr>
              <w:fldChar w:fldCharType="begin"/>
            </w:r>
            <w:r>
              <w:rPr>
                <w:noProof/>
                <w:webHidden/>
              </w:rPr>
              <w:instrText xml:space="preserve"> PAGEREF _Toc457384820 \h </w:instrText>
            </w:r>
            <w:r>
              <w:rPr>
                <w:noProof/>
                <w:webHidden/>
              </w:rPr>
            </w:r>
            <w:r>
              <w:rPr>
                <w:noProof/>
                <w:webHidden/>
              </w:rPr>
              <w:fldChar w:fldCharType="separate"/>
            </w:r>
            <w:r>
              <w:rPr>
                <w:noProof/>
                <w:webHidden/>
              </w:rPr>
              <w:t>13</w:t>
            </w:r>
            <w:r>
              <w:rPr>
                <w:noProof/>
                <w:webHidden/>
              </w:rPr>
              <w:fldChar w:fldCharType="end"/>
            </w:r>
          </w:hyperlink>
        </w:p>
        <w:p w14:paraId="66CC6A11" w14:textId="77777777" w:rsidR="00D40EBF" w:rsidRDefault="00D40EBF">
          <w:pPr>
            <w:pStyle w:val="TOC1"/>
            <w:tabs>
              <w:tab w:val="right" w:leader="dot" w:pos="9016"/>
            </w:tabs>
            <w:rPr>
              <w:rFonts w:eastAsiaTheme="minorEastAsia"/>
              <w:noProof/>
              <w:lang w:eastAsia="en-GB"/>
            </w:rPr>
          </w:pPr>
          <w:hyperlink w:anchor="_Toc457384821" w:history="1">
            <w:r w:rsidRPr="002C4855">
              <w:rPr>
                <w:rStyle w:val="Hyperlink"/>
                <w:rFonts w:eastAsia="Times New Roman"/>
                <w:noProof/>
              </w:rPr>
              <w:t>2.7.2 Client imposed rules</w:t>
            </w:r>
            <w:r>
              <w:rPr>
                <w:noProof/>
                <w:webHidden/>
              </w:rPr>
              <w:tab/>
            </w:r>
            <w:r>
              <w:rPr>
                <w:noProof/>
                <w:webHidden/>
              </w:rPr>
              <w:fldChar w:fldCharType="begin"/>
            </w:r>
            <w:r>
              <w:rPr>
                <w:noProof/>
                <w:webHidden/>
              </w:rPr>
              <w:instrText xml:space="preserve"> PAGEREF _Toc457384821 \h </w:instrText>
            </w:r>
            <w:r>
              <w:rPr>
                <w:noProof/>
                <w:webHidden/>
              </w:rPr>
            </w:r>
            <w:r>
              <w:rPr>
                <w:noProof/>
                <w:webHidden/>
              </w:rPr>
              <w:fldChar w:fldCharType="separate"/>
            </w:r>
            <w:r>
              <w:rPr>
                <w:noProof/>
                <w:webHidden/>
              </w:rPr>
              <w:t>13</w:t>
            </w:r>
            <w:r>
              <w:rPr>
                <w:noProof/>
                <w:webHidden/>
              </w:rPr>
              <w:fldChar w:fldCharType="end"/>
            </w:r>
          </w:hyperlink>
        </w:p>
        <w:p w14:paraId="4B0E010A" w14:textId="77777777" w:rsidR="00D40EBF" w:rsidRDefault="00D40EBF">
          <w:pPr>
            <w:pStyle w:val="TOC1"/>
            <w:tabs>
              <w:tab w:val="right" w:leader="dot" w:pos="9016"/>
            </w:tabs>
            <w:rPr>
              <w:rFonts w:eastAsiaTheme="minorEastAsia"/>
              <w:noProof/>
              <w:lang w:eastAsia="en-GB"/>
            </w:rPr>
          </w:pPr>
          <w:hyperlink w:anchor="_Toc457384822" w:history="1">
            <w:r w:rsidRPr="002C4855">
              <w:rPr>
                <w:rStyle w:val="Hyperlink"/>
                <w:noProof/>
              </w:rPr>
              <w:t>2.8 Permit to work</w:t>
            </w:r>
            <w:r>
              <w:rPr>
                <w:noProof/>
                <w:webHidden/>
              </w:rPr>
              <w:tab/>
            </w:r>
            <w:r>
              <w:rPr>
                <w:noProof/>
                <w:webHidden/>
              </w:rPr>
              <w:fldChar w:fldCharType="begin"/>
            </w:r>
            <w:r>
              <w:rPr>
                <w:noProof/>
                <w:webHidden/>
              </w:rPr>
              <w:instrText xml:space="preserve"> PAGEREF _Toc457384822 \h </w:instrText>
            </w:r>
            <w:r>
              <w:rPr>
                <w:noProof/>
                <w:webHidden/>
              </w:rPr>
            </w:r>
            <w:r>
              <w:rPr>
                <w:noProof/>
                <w:webHidden/>
              </w:rPr>
              <w:fldChar w:fldCharType="separate"/>
            </w:r>
            <w:r>
              <w:rPr>
                <w:noProof/>
                <w:webHidden/>
              </w:rPr>
              <w:t>13</w:t>
            </w:r>
            <w:r>
              <w:rPr>
                <w:noProof/>
                <w:webHidden/>
              </w:rPr>
              <w:fldChar w:fldCharType="end"/>
            </w:r>
          </w:hyperlink>
        </w:p>
        <w:p w14:paraId="734AC7ED" w14:textId="77777777" w:rsidR="00D40EBF" w:rsidRDefault="00D40EBF">
          <w:pPr>
            <w:pStyle w:val="TOC1"/>
            <w:tabs>
              <w:tab w:val="right" w:leader="dot" w:pos="9016"/>
            </w:tabs>
            <w:rPr>
              <w:rFonts w:eastAsiaTheme="minorEastAsia"/>
              <w:noProof/>
              <w:lang w:eastAsia="en-GB"/>
            </w:rPr>
          </w:pPr>
          <w:hyperlink w:anchor="_Toc457384823" w:history="1">
            <w:r w:rsidRPr="002C4855">
              <w:rPr>
                <w:rStyle w:val="Hyperlink"/>
                <w:rFonts w:eastAsia="Times New Roman" w:cs="Times New Roman"/>
                <w:noProof/>
              </w:rPr>
              <w:t>2.8.1 Axis Europe arrangements</w:t>
            </w:r>
            <w:r>
              <w:rPr>
                <w:noProof/>
                <w:webHidden/>
              </w:rPr>
              <w:tab/>
            </w:r>
            <w:r>
              <w:rPr>
                <w:noProof/>
                <w:webHidden/>
              </w:rPr>
              <w:fldChar w:fldCharType="begin"/>
            </w:r>
            <w:r>
              <w:rPr>
                <w:noProof/>
                <w:webHidden/>
              </w:rPr>
              <w:instrText xml:space="preserve"> PAGEREF _Toc457384823 \h </w:instrText>
            </w:r>
            <w:r>
              <w:rPr>
                <w:noProof/>
                <w:webHidden/>
              </w:rPr>
            </w:r>
            <w:r>
              <w:rPr>
                <w:noProof/>
                <w:webHidden/>
              </w:rPr>
              <w:fldChar w:fldCharType="separate"/>
            </w:r>
            <w:r>
              <w:rPr>
                <w:noProof/>
                <w:webHidden/>
              </w:rPr>
              <w:t>13</w:t>
            </w:r>
            <w:r>
              <w:rPr>
                <w:noProof/>
                <w:webHidden/>
              </w:rPr>
              <w:fldChar w:fldCharType="end"/>
            </w:r>
          </w:hyperlink>
        </w:p>
        <w:p w14:paraId="16E4D380" w14:textId="329B1B66" w:rsidR="00D40EBF" w:rsidRDefault="00D40EBF">
          <w:pPr>
            <w:pStyle w:val="TOC1"/>
            <w:tabs>
              <w:tab w:val="right" w:leader="dot" w:pos="9016"/>
            </w:tabs>
          </w:pPr>
          <w:hyperlink w:anchor="_Toc457384824" w:history="1">
            <w:r w:rsidRPr="002C4855">
              <w:rPr>
                <w:rStyle w:val="Hyperlink"/>
                <w:rFonts w:eastAsia="Times New Roman"/>
                <w:noProof/>
              </w:rPr>
              <w:t>2.8.2 Clients requirements</w:t>
            </w:r>
            <w:r>
              <w:rPr>
                <w:noProof/>
                <w:webHidden/>
              </w:rPr>
              <w:tab/>
            </w:r>
            <w:r>
              <w:rPr>
                <w:noProof/>
                <w:webHidden/>
              </w:rPr>
              <w:fldChar w:fldCharType="begin"/>
            </w:r>
            <w:r>
              <w:rPr>
                <w:noProof/>
                <w:webHidden/>
              </w:rPr>
              <w:instrText xml:space="preserve"> PAGEREF _Toc457384824 \h </w:instrText>
            </w:r>
            <w:r>
              <w:rPr>
                <w:noProof/>
                <w:webHidden/>
              </w:rPr>
            </w:r>
            <w:r>
              <w:rPr>
                <w:noProof/>
                <w:webHidden/>
              </w:rPr>
              <w:fldChar w:fldCharType="separate"/>
            </w:r>
            <w:r>
              <w:rPr>
                <w:noProof/>
                <w:webHidden/>
              </w:rPr>
              <w:t>14</w:t>
            </w:r>
            <w:r>
              <w:rPr>
                <w:noProof/>
                <w:webHidden/>
              </w:rPr>
              <w:fldChar w:fldCharType="end"/>
            </w:r>
          </w:hyperlink>
        </w:p>
        <w:p w14:paraId="7C585269" w14:textId="0FA6FF3A" w:rsidR="009047EB" w:rsidRPr="009047EB" w:rsidRDefault="009047EB" w:rsidP="009047EB">
          <w:r>
            <w:t>2.8.3 Temporary Works……………………………………………………………………………………………………………………14</w:t>
          </w:r>
        </w:p>
        <w:p w14:paraId="0376E35D" w14:textId="73D9CD8C" w:rsidR="00E5528A" w:rsidRDefault="00E5528A" w:rsidP="00E5528A">
          <w:r>
            <w:lastRenderedPageBreak/>
            <w:t>2.9 Co-ordination and Co-operation with Site Staff and other Contractors………………………………………14</w:t>
          </w:r>
        </w:p>
        <w:p w14:paraId="05AF6D9F" w14:textId="300F0182" w:rsidR="00E5528A" w:rsidRPr="00E5528A" w:rsidRDefault="00E5528A" w:rsidP="00E5528A">
          <w:r>
            <w:t>2.10 Access to Welfare Facilities………………………………………………………………………………………………………14</w:t>
          </w:r>
        </w:p>
        <w:p w14:paraId="6392877A" w14:textId="77777777" w:rsidR="00D40EBF" w:rsidRDefault="00D40EBF">
          <w:pPr>
            <w:pStyle w:val="TOC1"/>
            <w:tabs>
              <w:tab w:val="right" w:leader="dot" w:pos="9016"/>
            </w:tabs>
            <w:rPr>
              <w:rFonts w:eastAsiaTheme="minorEastAsia"/>
              <w:noProof/>
              <w:lang w:eastAsia="en-GB"/>
            </w:rPr>
          </w:pPr>
          <w:hyperlink w:anchor="_Toc457384825" w:history="1">
            <w:r w:rsidRPr="002C4855">
              <w:rPr>
                <w:rStyle w:val="Hyperlink"/>
                <w:noProof/>
              </w:rPr>
              <w:t>3. Safety Risk Register</w:t>
            </w:r>
            <w:r>
              <w:rPr>
                <w:noProof/>
                <w:webHidden/>
              </w:rPr>
              <w:tab/>
            </w:r>
            <w:r>
              <w:rPr>
                <w:noProof/>
                <w:webHidden/>
              </w:rPr>
              <w:fldChar w:fldCharType="begin"/>
            </w:r>
            <w:r>
              <w:rPr>
                <w:noProof/>
                <w:webHidden/>
              </w:rPr>
              <w:instrText xml:space="preserve"> PAGEREF _Toc457384825 \h </w:instrText>
            </w:r>
            <w:r>
              <w:rPr>
                <w:noProof/>
                <w:webHidden/>
              </w:rPr>
            </w:r>
            <w:r>
              <w:rPr>
                <w:noProof/>
                <w:webHidden/>
              </w:rPr>
              <w:fldChar w:fldCharType="separate"/>
            </w:r>
            <w:r>
              <w:rPr>
                <w:noProof/>
                <w:webHidden/>
              </w:rPr>
              <w:t>15</w:t>
            </w:r>
            <w:r>
              <w:rPr>
                <w:noProof/>
                <w:webHidden/>
              </w:rPr>
              <w:fldChar w:fldCharType="end"/>
            </w:r>
          </w:hyperlink>
        </w:p>
        <w:p w14:paraId="07643315" w14:textId="77777777" w:rsidR="00D40EBF" w:rsidRDefault="00D40EBF">
          <w:pPr>
            <w:pStyle w:val="TOC1"/>
            <w:tabs>
              <w:tab w:val="right" w:leader="dot" w:pos="9016"/>
            </w:tabs>
            <w:rPr>
              <w:rFonts w:eastAsiaTheme="minorEastAsia"/>
              <w:noProof/>
              <w:lang w:eastAsia="en-GB"/>
            </w:rPr>
          </w:pPr>
          <w:hyperlink w:anchor="_Toc457384826" w:history="1">
            <w:r w:rsidRPr="002C4855">
              <w:rPr>
                <w:rStyle w:val="Hyperlink"/>
                <w:rFonts w:eastAsia="Times New Roman"/>
                <w:noProof/>
              </w:rPr>
              <w:t>Health and Safety File (O&amp;M Manual)</w:t>
            </w:r>
            <w:r>
              <w:rPr>
                <w:noProof/>
                <w:webHidden/>
              </w:rPr>
              <w:tab/>
            </w:r>
            <w:r>
              <w:rPr>
                <w:noProof/>
                <w:webHidden/>
              </w:rPr>
              <w:fldChar w:fldCharType="begin"/>
            </w:r>
            <w:r>
              <w:rPr>
                <w:noProof/>
                <w:webHidden/>
              </w:rPr>
              <w:instrText xml:space="preserve"> PAGEREF _Toc457384826 \h </w:instrText>
            </w:r>
            <w:r>
              <w:rPr>
                <w:noProof/>
                <w:webHidden/>
              </w:rPr>
            </w:r>
            <w:r>
              <w:rPr>
                <w:noProof/>
                <w:webHidden/>
              </w:rPr>
              <w:fldChar w:fldCharType="separate"/>
            </w:r>
            <w:r>
              <w:rPr>
                <w:noProof/>
                <w:webHidden/>
              </w:rPr>
              <w:t>21</w:t>
            </w:r>
            <w:r>
              <w:rPr>
                <w:noProof/>
                <w:webHidden/>
              </w:rPr>
              <w:fldChar w:fldCharType="end"/>
            </w:r>
          </w:hyperlink>
        </w:p>
        <w:p w14:paraId="2A08655A" w14:textId="77777777" w:rsidR="00D40EBF" w:rsidRDefault="00D40EBF">
          <w:pPr>
            <w:pStyle w:val="TOC1"/>
            <w:tabs>
              <w:tab w:val="right" w:leader="dot" w:pos="9016"/>
            </w:tabs>
            <w:rPr>
              <w:rFonts w:eastAsiaTheme="minorEastAsia"/>
              <w:noProof/>
              <w:lang w:eastAsia="en-GB"/>
            </w:rPr>
          </w:pPr>
          <w:hyperlink w:anchor="_Toc457384827" w:history="1">
            <w:r w:rsidRPr="002C4855">
              <w:rPr>
                <w:rStyle w:val="Hyperlink"/>
                <w:noProof/>
              </w:rPr>
              <w:t>Appendix1- Summary of roles and duties under CDM Regulations 2015</w:t>
            </w:r>
            <w:r>
              <w:rPr>
                <w:noProof/>
                <w:webHidden/>
              </w:rPr>
              <w:tab/>
            </w:r>
            <w:r>
              <w:rPr>
                <w:noProof/>
                <w:webHidden/>
              </w:rPr>
              <w:fldChar w:fldCharType="begin"/>
            </w:r>
            <w:r>
              <w:rPr>
                <w:noProof/>
                <w:webHidden/>
              </w:rPr>
              <w:instrText xml:space="preserve"> PAGEREF _Toc457384827 \h </w:instrText>
            </w:r>
            <w:r>
              <w:rPr>
                <w:noProof/>
                <w:webHidden/>
              </w:rPr>
            </w:r>
            <w:r>
              <w:rPr>
                <w:noProof/>
                <w:webHidden/>
              </w:rPr>
              <w:fldChar w:fldCharType="separate"/>
            </w:r>
            <w:r>
              <w:rPr>
                <w:noProof/>
                <w:webHidden/>
              </w:rPr>
              <w:t>22</w:t>
            </w:r>
            <w:r>
              <w:rPr>
                <w:noProof/>
                <w:webHidden/>
              </w:rPr>
              <w:fldChar w:fldCharType="end"/>
            </w:r>
          </w:hyperlink>
        </w:p>
        <w:p w14:paraId="1F24F46E" w14:textId="77777777" w:rsidR="00D40EBF" w:rsidRDefault="00D40EBF">
          <w:pPr>
            <w:pStyle w:val="TOC1"/>
            <w:tabs>
              <w:tab w:val="right" w:leader="dot" w:pos="9016"/>
            </w:tabs>
            <w:rPr>
              <w:rFonts w:eastAsiaTheme="minorEastAsia"/>
              <w:noProof/>
              <w:lang w:eastAsia="en-GB"/>
            </w:rPr>
          </w:pPr>
          <w:hyperlink w:anchor="_Toc457384828" w:history="1">
            <w:r w:rsidRPr="002C4855">
              <w:rPr>
                <w:rStyle w:val="Hyperlink"/>
                <w:noProof/>
              </w:rPr>
              <w:t>Appendix 2- Site Rules</w:t>
            </w:r>
            <w:r>
              <w:rPr>
                <w:noProof/>
                <w:webHidden/>
              </w:rPr>
              <w:tab/>
            </w:r>
            <w:r>
              <w:rPr>
                <w:noProof/>
                <w:webHidden/>
              </w:rPr>
              <w:fldChar w:fldCharType="begin"/>
            </w:r>
            <w:r>
              <w:rPr>
                <w:noProof/>
                <w:webHidden/>
              </w:rPr>
              <w:instrText xml:space="preserve"> PAGEREF _Toc457384828 \h </w:instrText>
            </w:r>
            <w:r>
              <w:rPr>
                <w:noProof/>
                <w:webHidden/>
              </w:rPr>
            </w:r>
            <w:r>
              <w:rPr>
                <w:noProof/>
                <w:webHidden/>
              </w:rPr>
              <w:fldChar w:fldCharType="separate"/>
            </w:r>
            <w:r>
              <w:rPr>
                <w:noProof/>
                <w:webHidden/>
              </w:rPr>
              <w:t>24</w:t>
            </w:r>
            <w:r>
              <w:rPr>
                <w:noProof/>
                <w:webHidden/>
              </w:rPr>
              <w:fldChar w:fldCharType="end"/>
            </w:r>
          </w:hyperlink>
        </w:p>
        <w:p w14:paraId="67C1E56B" w14:textId="5C389495" w:rsidR="00D40EBF" w:rsidRDefault="00D40EBF">
          <w:r>
            <w:rPr>
              <w:b/>
              <w:bCs/>
              <w:noProof/>
            </w:rPr>
            <w:fldChar w:fldCharType="end"/>
          </w:r>
        </w:p>
      </w:sdtContent>
    </w:sdt>
    <w:p w14:paraId="148B2253" w14:textId="77777777" w:rsidR="003E2206" w:rsidRPr="003E2206" w:rsidRDefault="003E2206" w:rsidP="00C32980">
      <w:pPr>
        <w:spacing w:after="120" w:line="240" w:lineRule="auto"/>
        <w:rPr>
          <w:rFonts w:ascii="Arial" w:eastAsiaTheme="majorEastAsia" w:hAnsi="Arial" w:cstheme="majorBidi"/>
          <w:b/>
          <w:bCs/>
          <w:sz w:val="20"/>
          <w:szCs w:val="20"/>
        </w:rPr>
      </w:pPr>
    </w:p>
    <w:p w14:paraId="38B08592" w14:textId="77777777" w:rsidR="003E2206" w:rsidRPr="003E2206" w:rsidRDefault="003E2206" w:rsidP="00C32980">
      <w:pPr>
        <w:spacing w:after="120" w:line="240" w:lineRule="auto"/>
        <w:rPr>
          <w:rFonts w:ascii="Arial" w:eastAsiaTheme="majorEastAsia" w:hAnsi="Arial" w:cstheme="majorBidi"/>
          <w:b/>
          <w:bCs/>
          <w:sz w:val="20"/>
          <w:szCs w:val="20"/>
        </w:rPr>
      </w:pPr>
    </w:p>
    <w:p w14:paraId="7247AE29" w14:textId="77777777" w:rsidR="00580EB8" w:rsidRPr="009047EB" w:rsidRDefault="00580EB8" w:rsidP="00C32980">
      <w:pPr>
        <w:spacing w:after="120" w:line="240" w:lineRule="auto"/>
        <w:rPr>
          <w:rFonts w:ascii="Arial" w:eastAsiaTheme="majorEastAsia" w:hAnsi="Arial" w:cstheme="majorBidi"/>
          <w:b/>
          <w:bCs/>
          <w:sz w:val="160"/>
          <w:szCs w:val="28"/>
        </w:rPr>
      </w:pPr>
    </w:p>
    <w:p w14:paraId="457AC9CC" w14:textId="77777777" w:rsidR="00C32980" w:rsidRDefault="00C32980" w:rsidP="00EA2C02">
      <w:pPr>
        <w:pStyle w:val="Heading1"/>
      </w:pPr>
      <w:bookmarkStart w:id="2" w:name="_Toc457384797"/>
      <w:r w:rsidRPr="00C32980">
        <w:t>1 Description of the project</w:t>
      </w:r>
      <w:bookmarkEnd w:id="1"/>
      <w:bookmarkEnd w:id="2"/>
    </w:p>
    <w:p w14:paraId="4879BAEE" w14:textId="77777777" w:rsidR="005D5060" w:rsidRDefault="005D5060" w:rsidP="005D5060"/>
    <w:p w14:paraId="57820F28" w14:textId="23DAD40C" w:rsidR="005D5060" w:rsidRDefault="00E53313" w:rsidP="005D5060">
      <w:r>
        <w:t>Retrospective fire improvement works to the common parts, basement and residential area, including dry riser installation, sprinkler installation, fire stopping and replacement of basement doors.</w:t>
      </w:r>
    </w:p>
    <w:p w14:paraId="2A8192AC" w14:textId="77777777" w:rsidR="005D5060" w:rsidRDefault="005D5060" w:rsidP="005D5060"/>
    <w:p w14:paraId="2A362606" w14:textId="77777777" w:rsidR="005D5060" w:rsidRDefault="005D5060" w:rsidP="005D5060"/>
    <w:p w14:paraId="710D13C6" w14:textId="77777777" w:rsidR="005D5060" w:rsidRDefault="005D5060" w:rsidP="005D5060"/>
    <w:p w14:paraId="79DE608C" w14:textId="77777777" w:rsidR="00E53313" w:rsidRDefault="00E53313" w:rsidP="005D5060"/>
    <w:p w14:paraId="7B48A768" w14:textId="77777777" w:rsidR="00E53313" w:rsidRDefault="00E53313" w:rsidP="005D5060"/>
    <w:p w14:paraId="37E6D94D" w14:textId="77777777" w:rsidR="00E53313" w:rsidRDefault="00E53313" w:rsidP="005D5060"/>
    <w:p w14:paraId="61C50661" w14:textId="77777777" w:rsidR="005D5060" w:rsidRDefault="005D5060" w:rsidP="005D5060"/>
    <w:p w14:paraId="3A4A019E" w14:textId="77777777" w:rsidR="005D5060" w:rsidRDefault="005D5060" w:rsidP="005D5060"/>
    <w:p w14:paraId="11E140D7" w14:textId="77777777" w:rsidR="001A4541" w:rsidRPr="005D5060" w:rsidRDefault="001A4541" w:rsidP="005D5060"/>
    <w:p w14:paraId="1965A930" w14:textId="77777777" w:rsidR="005D5060" w:rsidRPr="005D5060" w:rsidRDefault="005D5060" w:rsidP="005D5060"/>
    <w:p w14:paraId="129C67CF" w14:textId="6FB3D9F5" w:rsidR="00C32980" w:rsidRPr="00C32980" w:rsidRDefault="00C32980" w:rsidP="00EA2C02">
      <w:pPr>
        <w:pStyle w:val="Heading1"/>
        <w:rPr>
          <w:rFonts w:eastAsia="Times New Roman" w:cs="Times New Roman"/>
          <w:sz w:val="24"/>
          <w:szCs w:val="24"/>
        </w:rPr>
      </w:pPr>
      <w:bookmarkStart w:id="3" w:name="_Toc436637074"/>
      <w:bookmarkStart w:id="4" w:name="_Toc457384798"/>
      <w:r w:rsidRPr="00C32980">
        <w:rPr>
          <w:rFonts w:eastAsia="Times New Roman" w:cs="Times New Roman"/>
          <w:sz w:val="24"/>
          <w:szCs w:val="24"/>
        </w:rPr>
        <w:lastRenderedPageBreak/>
        <w:t>1.1 Summary Project information</w:t>
      </w:r>
      <w:bookmarkEnd w:id="3"/>
      <w:bookmarkEnd w:id="4"/>
    </w:p>
    <w:tbl>
      <w:tblPr>
        <w:tblStyle w:val="TableGrid"/>
        <w:tblW w:w="0" w:type="auto"/>
        <w:tblLook w:val="04A0" w:firstRow="1" w:lastRow="0" w:firstColumn="1" w:lastColumn="0" w:noHBand="0" w:noVBand="1"/>
      </w:tblPr>
      <w:tblGrid>
        <w:gridCol w:w="2215"/>
        <w:gridCol w:w="6801"/>
      </w:tblGrid>
      <w:tr w:rsidR="00C32980" w:rsidRPr="00C32980" w14:paraId="55640F9C" w14:textId="77777777" w:rsidTr="653C0EBD">
        <w:tc>
          <w:tcPr>
            <w:tcW w:w="2235" w:type="dxa"/>
            <w:shd w:val="clear" w:color="auto" w:fill="A6A6A6" w:themeFill="background1" w:themeFillShade="A6"/>
          </w:tcPr>
          <w:p w14:paraId="15473BBB" w14:textId="77777777" w:rsidR="00C32980" w:rsidRPr="00C32980" w:rsidRDefault="00C32980" w:rsidP="00C32980">
            <w:pPr>
              <w:jc w:val="both"/>
              <w:rPr>
                <w:rFonts w:ascii="Arial" w:hAnsi="Arial" w:cs="Arial"/>
                <w:sz w:val="24"/>
                <w:szCs w:val="24"/>
              </w:rPr>
            </w:pPr>
            <w:r w:rsidRPr="00C32980">
              <w:rPr>
                <w:rFonts w:ascii="Arial" w:hAnsi="Arial" w:cs="Arial"/>
                <w:sz w:val="24"/>
                <w:szCs w:val="24"/>
              </w:rPr>
              <w:t>Project Name</w:t>
            </w:r>
          </w:p>
        </w:tc>
        <w:tc>
          <w:tcPr>
            <w:tcW w:w="7007" w:type="dxa"/>
          </w:tcPr>
          <w:p w14:paraId="68CB2C01" w14:textId="7EF45C1B" w:rsidR="00C32980" w:rsidRPr="00C32980" w:rsidRDefault="00580EB8" w:rsidP="00F639FE">
            <w:r>
              <w:t xml:space="preserve">Union Central </w:t>
            </w:r>
          </w:p>
        </w:tc>
      </w:tr>
      <w:tr w:rsidR="00C32980" w:rsidRPr="00C32980" w14:paraId="433AED22" w14:textId="77777777" w:rsidTr="653C0EBD">
        <w:tc>
          <w:tcPr>
            <w:tcW w:w="2235" w:type="dxa"/>
            <w:shd w:val="clear" w:color="auto" w:fill="A6A6A6" w:themeFill="background1" w:themeFillShade="A6"/>
          </w:tcPr>
          <w:p w14:paraId="7AB7A710" w14:textId="77777777" w:rsidR="00C32980" w:rsidRPr="00C32980" w:rsidRDefault="00C32980" w:rsidP="00C32980">
            <w:pPr>
              <w:jc w:val="both"/>
              <w:rPr>
                <w:rFonts w:ascii="Arial" w:hAnsi="Arial" w:cs="Arial"/>
                <w:sz w:val="24"/>
                <w:szCs w:val="24"/>
              </w:rPr>
            </w:pPr>
            <w:r w:rsidRPr="00C32980">
              <w:rPr>
                <w:rFonts w:ascii="Arial" w:hAnsi="Arial" w:cs="Arial"/>
                <w:sz w:val="24"/>
                <w:szCs w:val="24"/>
              </w:rPr>
              <w:t>Project Number</w:t>
            </w:r>
          </w:p>
        </w:tc>
        <w:tc>
          <w:tcPr>
            <w:tcW w:w="7007" w:type="dxa"/>
          </w:tcPr>
          <w:p w14:paraId="72911762" w14:textId="205DE21C" w:rsidR="00C32980" w:rsidRPr="00BD3551" w:rsidRDefault="00762652" w:rsidP="00F639FE">
            <w:pPr>
              <w:rPr>
                <w:b/>
                <w:bCs/>
              </w:rPr>
            </w:pPr>
            <w:r>
              <w:rPr>
                <w:b/>
                <w:bCs/>
              </w:rPr>
              <w:t>COM-000197</w:t>
            </w:r>
          </w:p>
        </w:tc>
      </w:tr>
      <w:tr w:rsidR="00C32980" w:rsidRPr="00C32980" w14:paraId="2AC9BB38" w14:textId="77777777" w:rsidTr="653C0EBD">
        <w:tc>
          <w:tcPr>
            <w:tcW w:w="2235" w:type="dxa"/>
            <w:shd w:val="clear" w:color="auto" w:fill="A6A6A6" w:themeFill="background1" w:themeFillShade="A6"/>
          </w:tcPr>
          <w:p w14:paraId="46A805CC" w14:textId="77777777" w:rsidR="00C32980" w:rsidRPr="00C32980" w:rsidRDefault="00C32980" w:rsidP="00C32980">
            <w:pPr>
              <w:jc w:val="both"/>
              <w:rPr>
                <w:rFonts w:ascii="Arial" w:hAnsi="Arial" w:cs="Arial"/>
                <w:sz w:val="24"/>
                <w:szCs w:val="24"/>
              </w:rPr>
            </w:pPr>
            <w:r w:rsidRPr="00C32980">
              <w:rPr>
                <w:rFonts w:ascii="Arial" w:hAnsi="Arial" w:cs="Arial"/>
                <w:sz w:val="24"/>
                <w:szCs w:val="24"/>
              </w:rPr>
              <w:t>Project Address</w:t>
            </w:r>
          </w:p>
        </w:tc>
        <w:tc>
          <w:tcPr>
            <w:tcW w:w="7007" w:type="dxa"/>
          </w:tcPr>
          <w:p w14:paraId="36F331C9" w14:textId="01A07DCE" w:rsidR="00C32980" w:rsidRPr="00AE032F" w:rsidRDefault="00762652" w:rsidP="00762652">
            <w:pPr>
              <w:pStyle w:val="NoSpacing"/>
              <w:tabs>
                <w:tab w:val="left" w:pos="5618"/>
              </w:tabs>
              <w:rPr>
                <w:rFonts w:cs="Arial"/>
                <w:bCs/>
                <w:shd w:val="clear" w:color="auto" w:fill="FFFFFF"/>
              </w:rPr>
            </w:pPr>
            <w:r>
              <w:rPr>
                <w:rFonts w:cs="Arial"/>
                <w:bCs/>
                <w:shd w:val="clear" w:color="auto" w:fill="FFFFFF"/>
              </w:rPr>
              <w:t>Union Central, Kingsland, London, E2 8DP</w:t>
            </w:r>
          </w:p>
        </w:tc>
      </w:tr>
      <w:tr w:rsidR="00C32980" w:rsidRPr="00C32980" w14:paraId="5EB17C1A" w14:textId="77777777" w:rsidTr="653C0EBD">
        <w:tc>
          <w:tcPr>
            <w:tcW w:w="2235" w:type="dxa"/>
            <w:shd w:val="clear" w:color="auto" w:fill="A6A6A6" w:themeFill="background1" w:themeFillShade="A6"/>
          </w:tcPr>
          <w:p w14:paraId="18202CF6" w14:textId="77777777" w:rsidR="00C32980" w:rsidRPr="00C32980" w:rsidRDefault="00C32980" w:rsidP="00C32980">
            <w:pPr>
              <w:jc w:val="both"/>
              <w:rPr>
                <w:rFonts w:ascii="Arial" w:hAnsi="Arial" w:cs="Arial"/>
                <w:sz w:val="24"/>
                <w:szCs w:val="24"/>
              </w:rPr>
            </w:pPr>
            <w:r w:rsidRPr="00C32980">
              <w:rPr>
                <w:rFonts w:ascii="Arial" w:hAnsi="Arial" w:cs="Arial"/>
                <w:sz w:val="24"/>
                <w:szCs w:val="24"/>
              </w:rPr>
              <w:t>Description and scope of works</w:t>
            </w:r>
          </w:p>
        </w:tc>
        <w:tc>
          <w:tcPr>
            <w:tcW w:w="7007" w:type="dxa"/>
          </w:tcPr>
          <w:p w14:paraId="25699623" w14:textId="37A46B13" w:rsidR="00AA641B" w:rsidRPr="00F374DC" w:rsidRDefault="00AA641B" w:rsidP="00966B0B">
            <w:r>
              <w:t>Re</w:t>
            </w:r>
            <w:r w:rsidR="00762652">
              <w:t xml:space="preserve">trospective fire improvement works to the common parts, basement and residential area, including dry riser installation, sprinkler installation, fire stopping and replacement of basement doors. </w:t>
            </w:r>
          </w:p>
        </w:tc>
      </w:tr>
      <w:tr w:rsidR="00C32980" w:rsidRPr="00C32980" w14:paraId="7FD65C7D" w14:textId="77777777" w:rsidTr="653C0EBD">
        <w:tc>
          <w:tcPr>
            <w:tcW w:w="2235" w:type="dxa"/>
            <w:shd w:val="clear" w:color="auto" w:fill="A6A6A6" w:themeFill="background1" w:themeFillShade="A6"/>
          </w:tcPr>
          <w:p w14:paraId="59F2E4E9" w14:textId="77777777" w:rsidR="00C32980" w:rsidRPr="00C32980" w:rsidRDefault="00C32980" w:rsidP="00C32980">
            <w:pPr>
              <w:jc w:val="both"/>
              <w:rPr>
                <w:rFonts w:ascii="Arial" w:hAnsi="Arial" w:cs="Arial"/>
                <w:sz w:val="24"/>
                <w:szCs w:val="24"/>
              </w:rPr>
            </w:pPr>
            <w:r w:rsidRPr="00C32980">
              <w:rPr>
                <w:rFonts w:ascii="Arial" w:hAnsi="Arial" w:cs="Arial"/>
                <w:sz w:val="24"/>
                <w:szCs w:val="24"/>
              </w:rPr>
              <w:t xml:space="preserve">Information provided </w:t>
            </w:r>
          </w:p>
        </w:tc>
        <w:tc>
          <w:tcPr>
            <w:tcW w:w="7007" w:type="dxa"/>
          </w:tcPr>
          <w:p w14:paraId="07F14348" w14:textId="47F7A8D6" w:rsidR="00BC53D1" w:rsidRDefault="00067409" w:rsidP="00596B75">
            <w:pPr>
              <w:contextualSpacing/>
            </w:pPr>
            <w:r>
              <w:t>Drawings and Specification</w:t>
            </w:r>
          </w:p>
          <w:p w14:paraId="27DA6160" w14:textId="05C737D0" w:rsidR="00067409" w:rsidRPr="00C32980" w:rsidRDefault="00067409" w:rsidP="00596B75">
            <w:pPr>
              <w:contextualSpacing/>
            </w:pPr>
            <w:r>
              <w:t>Pre construction Informatio</w:t>
            </w:r>
            <w:r w:rsidR="008350F8">
              <w:t>n</w:t>
            </w:r>
          </w:p>
        </w:tc>
      </w:tr>
      <w:tr w:rsidR="00C32980" w:rsidRPr="00C32980" w14:paraId="44076518" w14:textId="77777777" w:rsidTr="653C0EBD">
        <w:tc>
          <w:tcPr>
            <w:tcW w:w="2235" w:type="dxa"/>
            <w:shd w:val="clear" w:color="auto" w:fill="A6A6A6" w:themeFill="background1" w:themeFillShade="A6"/>
          </w:tcPr>
          <w:p w14:paraId="5DA72597" w14:textId="77777777" w:rsidR="00C32980" w:rsidRPr="00C32980" w:rsidRDefault="00C32980" w:rsidP="00C32980">
            <w:pPr>
              <w:rPr>
                <w:rFonts w:ascii="Arial" w:hAnsi="Arial" w:cs="Arial"/>
                <w:sz w:val="24"/>
                <w:szCs w:val="24"/>
              </w:rPr>
            </w:pPr>
            <w:r w:rsidRPr="00C32980">
              <w:rPr>
                <w:rFonts w:ascii="Arial" w:hAnsi="Arial" w:cs="Arial"/>
                <w:sz w:val="24"/>
                <w:szCs w:val="24"/>
              </w:rPr>
              <w:t>Contract period</w:t>
            </w:r>
          </w:p>
        </w:tc>
        <w:tc>
          <w:tcPr>
            <w:tcW w:w="7007" w:type="dxa"/>
          </w:tcPr>
          <w:p w14:paraId="7059E732" w14:textId="3DD2D776" w:rsidR="00C32980" w:rsidRPr="00C32980" w:rsidRDefault="00E53313" w:rsidP="005C1511">
            <w:r>
              <w:t xml:space="preserve">8 </w:t>
            </w:r>
            <w:r w:rsidR="0060617B">
              <w:t>week</w:t>
            </w:r>
            <w:r>
              <w:t xml:space="preserve">s </w:t>
            </w:r>
          </w:p>
        </w:tc>
      </w:tr>
      <w:tr w:rsidR="00C32980" w:rsidRPr="00C32980" w14:paraId="55ACB2A9" w14:textId="77777777" w:rsidTr="653C0EBD">
        <w:tc>
          <w:tcPr>
            <w:tcW w:w="2235" w:type="dxa"/>
            <w:shd w:val="clear" w:color="auto" w:fill="A6A6A6" w:themeFill="background1" w:themeFillShade="A6"/>
          </w:tcPr>
          <w:p w14:paraId="6ABE3457" w14:textId="77777777" w:rsidR="00C32980" w:rsidRPr="00C32980" w:rsidRDefault="00C32980" w:rsidP="00C32980">
            <w:pPr>
              <w:rPr>
                <w:rFonts w:ascii="Arial" w:hAnsi="Arial" w:cs="Arial"/>
                <w:sz w:val="24"/>
                <w:szCs w:val="24"/>
              </w:rPr>
            </w:pPr>
            <w:r w:rsidRPr="00C32980">
              <w:rPr>
                <w:rFonts w:ascii="Arial" w:hAnsi="Arial" w:cs="Arial"/>
                <w:sz w:val="24"/>
                <w:szCs w:val="24"/>
              </w:rPr>
              <w:t>Date for possession</w:t>
            </w:r>
          </w:p>
        </w:tc>
        <w:tc>
          <w:tcPr>
            <w:tcW w:w="7007" w:type="dxa"/>
          </w:tcPr>
          <w:p w14:paraId="1DEAD9A8" w14:textId="47416CD0" w:rsidR="008D2AA5" w:rsidRPr="008D2AA5" w:rsidRDefault="00E53313" w:rsidP="005C1511">
            <w:pPr>
              <w:rPr>
                <w:b/>
                <w:bCs/>
              </w:rPr>
            </w:pPr>
            <w:r>
              <w:rPr>
                <w:b/>
                <w:bCs/>
              </w:rPr>
              <w:t>29/09/25</w:t>
            </w:r>
          </w:p>
        </w:tc>
      </w:tr>
      <w:tr w:rsidR="00C32980" w:rsidRPr="00C32980" w14:paraId="252C6F70" w14:textId="77777777" w:rsidTr="653C0EBD">
        <w:tc>
          <w:tcPr>
            <w:tcW w:w="2235" w:type="dxa"/>
            <w:shd w:val="clear" w:color="auto" w:fill="A6A6A6" w:themeFill="background1" w:themeFillShade="A6"/>
          </w:tcPr>
          <w:p w14:paraId="5D4ED2D0" w14:textId="77777777" w:rsidR="00C32980" w:rsidRPr="00C32980" w:rsidRDefault="00C32980" w:rsidP="00C32980">
            <w:pPr>
              <w:rPr>
                <w:rFonts w:ascii="Arial" w:hAnsi="Arial" w:cs="Arial"/>
                <w:sz w:val="24"/>
                <w:szCs w:val="24"/>
              </w:rPr>
            </w:pPr>
            <w:r w:rsidRPr="00C32980">
              <w:rPr>
                <w:rFonts w:ascii="Arial" w:hAnsi="Arial" w:cs="Arial"/>
                <w:sz w:val="24"/>
                <w:szCs w:val="24"/>
              </w:rPr>
              <w:t>Date for completion</w:t>
            </w:r>
          </w:p>
        </w:tc>
        <w:tc>
          <w:tcPr>
            <w:tcW w:w="7007" w:type="dxa"/>
          </w:tcPr>
          <w:p w14:paraId="33FA521A" w14:textId="0A35F26A" w:rsidR="008D2AA5" w:rsidRPr="008D2AA5" w:rsidRDefault="00E53313" w:rsidP="00C32980">
            <w:pPr>
              <w:rPr>
                <w:b/>
                <w:bCs/>
              </w:rPr>
            </w:pPr>
            <w:r>
              <w:rPr>
                <w:b/>
                <w:bCs/>
              </w:rPr>
              <w:t>21/11/25</w:t>
            </w:r>
          </w:p>
        </w:tc>
      </w:tr>
      <w:tr w:rsidR="00C32980" w:rsidRPr="00C32980" w14:paraId="1BCA83FF" w14:textId="77777777" w:rsidTr="653C0EBD">
        <w:tc>
          <w:tcPr>
            <w:tcW w:w="2235" w:type="dxa"/>
            <w:shd w:val="clear" w:color="auto" w:fill="A6A6A6" w:themeFill="background1" w:themeFillShade="A6"/>
          </w:tcPr>
          <w:p w14:paraId="34BBD3CF" w14:textId="77777777" w:rsidR="00C32980" w:rsidRPr="00C32980" w:rsidRDefault="00C32980" w:rsidP="00C32980">
            <w:pPr>
              <w:rPr>
                <w:rFonts w:ascii="Arial" w:hAnsi="Arial" w:cs="Arial"/>
                <w:sz w:val="24"/>
                <w:szCs w:val="24"/>
              </w:rPr>
            </w:pPr>
            <w:r w:rsidRPr="00C32980">
              <w:rPr>
                <w:rFonts w:ascii="Arial" w:hAnsi="Arial" w:cs="Arial"/>
                <w:sz w:val="24"/>
                <w:szCs w:val="24"/>
              </w:rPr>
              <w:t>Existing environment</w:t>
            </w:r>
          </w:p>
        </w:tc>
        <w:tc>
          <w:tcPr>
            <w:tcW w:w="7007" w:type="dxa"/>
          </w:tcPr>
          <w:p w14:paraId="7C9FDC11" w14:textId="23737707" w:rsidR="00596B75" w:rsidRPr="00C32980" w:rsidRDefault="001A0F44" w:rsidP="00966B0B">
            <w:r>
              <w:t>Residential building with commercial units on the ground floor</w:t>
            </w:r>
          </w:p>
        </w:tc>
      </w:tr>
      <w:tr w:rsidR="00C32980" w:rsidRPr="00C32980" w14:paraId="2EE1C0B5" w14:textId="77777777" w:rsidTr="653C0EBD">
        <w:tc>
          <w:tcPr>
            <w:tcW w:w="2235" w:type="dxa"/>
            <w:shd w:val="clear" w:color="auto" w:fill="A6A6A6" w:themeFill="background1" w:themeFillShade="A6"/>
          </w:tcPr>
          <w:p w14:paraId="43367F04" w14:textId="77777777" w:rsidR="00C32980" w:rsidRPr="00C32980" w:rsidRDefault="00C32980" w:rsidP="00C32980">
            <w:pPr>
              <w:rPr>
                <w:rFonts w:ascii="Arial" w:hAnsi="Arial" w:cs="Arial"/>
                <w:sz w:val="24"/>
                <w:szCs w:val="24"/>
              </w:rPr>
            </w:pPr>
            <w:r w:rsidRPr="00C32980">
              <w:rPr>
                <w:rFonts w:ascii="Arial" w:hAnsi="Arial" w:cs="Arial"/>
                <w:sz w:val="24"/>
                <w:szCs w:val="24"/>
              </w:rPr>
              <w:t>Surrounding area</w:t>
            </w:r>
          </w:p>
        </w:tc>
        <w:tc>
          <w:tcPr>
            <w:tcW w:w="7007" w:type="dxa"/>
          </w:tcPr>
          <w:p w14:paraId="1CB38AD5" w14:textId="24228AE2" w:rsidR="00C32980" w:rsidRPr="00CC0FFE" w:rsidRDefault="001A0F44" w:rsidP="00C32980">
            <w:r>
              <w:t>Predominantly residential, with nearby commercial units and local amenities</w:t>
            </w:r>
          </w:p>
        </w:tc>
      </w:tr>
      <w:tr w:rsidR="00BC53D1" w:rsidRPr="00C32980" w14:paraId="3ED92FC1" w14:textId="77777777" w:rsidTr="653C0EBD">
        <w:tc>
          <w:tcPr>
            <w:tcW w:w="2235" w:type="dxa"/>
            <w:shd w:val="clear" w:color="auto" w:fill="A6A6A6" w:themeFill="background1" w:themeFillShade="A6"/>
          </w:tcPr>
          <w:p w14:paraId="25AAA37E" w14:textId="77777777" w:rsidR="00BC53D1" w:rsidRPr="00C32980" w:rsidRDefault="00BC53D1" w:rsidP="00C32980">
            <w:pPr>
              <w:rPr>
                <w:rFonts w:ascii="Arial" w:hAnsi="Arial" w:cs="Arial"/>
                <w:sz w:val="24"/>
                <w:szCs w:val="24"/>
              </w:rPr>
            </w:pPr>
            <w:r w:rsidRPr="00C32980">
              <w:rPr>
                <w:rFonts w:ascii="Arial" w:hAnsi="Arial" w:cs="Arial"/>
                <w:sz w:val="24"/>
                <w:szCs w:val="24"/>
              </w:rPr>
              <w:t>Existing services</w:t>
            </w:r>
          </w:p>
        </w:tc>
        <w:tc>
          <w:tcPr>
            <w:tcW w:w="7007" w:type="dxa"/>
            <w:vAlign w:val="center"/>
          </w:tcPr>
          <w:p w14:paraId="51297779" w14:textId="01D04588" w:rsidR="00BC53D1" w:rsidRDefault="001A0F44" w:rsidP="00E53313">
            <w:r>
              <w:t>Water, gas, electricity, drainage, and telecoms serving both residential and commercial units.</w:t>
            </w:r>
          </w:p>
        </w:tc>
      </w:tr>
      <w:tr w:rsidR="00BC53D1" w:rsidRPr="00C32980" w14:paraId="47593A86" w14:textId="77777777" w:rsidTr="653C0EBD">
        <w:tc>
          <w:tcPr>
            <w:tcW w:w="2235" w:type="dxa"/>
            <w:shd w:val="clear" w:color="auto" w:fill="A6A6A6" w:themeFill="background1" w:themeFillShade="A6"/>
          </w:tcPr>
          <w:p w14:paraId="2D09CDF0" w14:textId="77777777" w:rsidR="00BC53D1" w:rsidRPr="00C32980" w:rsidRDefault="00BC53D1" w:rsidP="00C32980">
            <w:pPr>
              <w:rPr>
                <w:rFonts w:ascii="Arial" w:hAnsi="Arial" w:cs="Arial"/>
                <w:sz w:val="24"/>
                <w:szCs w:val="24"/>
              </w:rPr>
            </w:pPr>
            <w:r w:rsidRPr="00C32980">
              <w:rPr>
                <w:rFonts w:ascii="Arial" w:hAnsi="Arial" w:cs="Arial"/>
                <w:sz w:val="24"/>
                <w:szCs w:val="24"/>
              </w:rPr>
              <w:t>Existing traffic system</w:t>
            </w:r>
          </w:p>
        </w:tc>
        <w:tc>
          <w:tcPr>
            <w:tcW w:w="7007" w:type="dxa"/>
          </w:tcPr>
          <w:p w14:paraId="6C2E4D52" w14:textId="4684DE54" w:rsidR="00BC53D1" w:rsidRPr="00C32980" w:rsidRDefault="001A0F44" w:rsidP="00C32980">
            <w:r>
              <w:t>Local access roads, pedestrian pathways, on street parking, and limited delivery routes serving the building and surrounding area.</w:t>
            </w:r>
          </w:p>
        </w:tc>
      </w:tr>
      <w:tr w:rsidR="00BC53D1" w:rsidRPr="00C32980" w14:paraId="1C92A769" w14:textId="77777777" w:rsidTr="653C0EBD">
        <w:tc>
          <w:tcPr>
            <w:tcW w:w="2235" w:type="dxa"/>
            <w:shd w:val="clear" w:color="auto" w:fill="A6A6A6" w:themeFill="background1" w:themeFillShade="A6"/>
          </w:tcPr>
          <w:p w14:paraId="45270AB5" w14:textId="77777777" w:rsidR="00BC53D1" w:rsidRPr="00C32980" w:rsidRDefault="00BC53D1" w:rsidP="00C32980">
            <w:pPr>
              <w:rPr>
                <w:rFonts w:ascii="Arial" w:hAnsi="Arial" w:cs="Arial"/>
                <w:sz w:val="24"/>
                <w:szCs w:val="24"/>
              </w:rPr>
            </w:pPr>
            <w:r w:rsidRPr="00C32980">
              <w:rPr>
                <w:rFonts w:ascii="Arial" w:hAnsi="Arial" w:cs="Arial"/>
                <w:sz w:val="24"/>
                <w:szCs w:val="24"/>
              </w:rPr>
              <w:t>Welfare arrangements</w:t>
            </w:r>
          </w:p>
        </w:tc>
        <w:tc>
          <w:tcPr>
            <w:tcW w:w="7007" w:type="dxa"/>
          </w:tcPr>
          <w:p w14:paraId="16F3A877" w14:textId="590AD327" w:rsidR="00BC53D1" w:rsidRPr="00AA641B" w:rsidRDefault="001A0F44" w:rsidP="00C32980">
            <w:pPr>
              <w:rPr>
                <w:b/>
                <w:bCs/>
              </w:rPr>
            </w:pPr>
            <w:r>
              <w:t>Facilities will be set up in the basement.</w:t>
            </w:r>
          </w:p>
        </w:tc>
      </w:tr>
    </w:tbl>
    <w:p w14:paraId="412D3A3E" w14:textId="77777777" w:rsidR="00C32980" w:rsidRPr="00C32980" w:rsidRDefault="00C32980" w:rsidP="00C32980"/>
    <w:p w14:paraId="7F2020DB" w14:textId="654E88BF" w:rsidR="00C32980" w:rsidRDefault="00C32980" w:rsidP="00C32980"/>
    <w:p w14:paraId="1EAE99ED" w14:textId="77777777" w:rsidR="00F22ADC" w:rsidRDefault="00F22ADC" w:rsidP="00C32980"/>
    <w:p w14:paraId="49BF0ADB" w14:textId="77777777" w:rsidR="00F22ADC" w:rsidRDefault="00F22ADC" w:rsidP="00C32980"/>
    <w:p w14:paraId="1BE59A03" w14:textId="77777777" w:rsidR="00F22ADC" w:rsidRDefault="00F22ADC" w:rsidP="00C32980"/>
    <w:p w14:paraId="2EF14F8B" w14:textId="77777777" w:rsidR="001A4541" w:rsidRDefault="001A4541" w:rsidP="00C32980"/>
    <w:p w14:paraId="6A3EAE8D" w14:textId="77777777" w:rsidR="001A4541" w:rsidRDefault="001A4541" w:rsidP="00C32980"/>
    <w:p w14:paraId="0675778E" w14:textId="77777777" w:rsidR="001A4541" w:rsidRDefault="001A4541" w:rsidP="00C32980"/>
    <w:p w14:paraId="4ADBC9B1" w14:textId="77777777" w:rsidR="00F22ADC" w:rsidRPr="00C32980" w:rsidRDefault="00F22ADC" w:rsidP="00C32980"/>
    <w:p w14:paraId="0E996494" w14:textId="12CEAB6C" w:rsidR="00C32980" w:rsidRPr="00C32980" w:rsidRDefault="00C32980" w:rsidP="00EA2C02">
      <w:pPr>
        <w:pStyle w:val="Heading1"/>
        <w:rPr>
          <w:rFonts w:eastAsia="Times New Roman"/>
        </w:rPr>
      </w:pPr>
      <w:bookmarkStart w:id="5" w:name="_Toc436637075"/>
      <w:bookmarkStart w:id="6" w:name="_Toc457384799"/>
      <w:r w:rsidRPr="00C32980">
        <w:rPr>
          <w:rFonts w:eastAsia="Times New Roman"/>
        </w:rPr>
        <w:t>1.2 Details of</w:t>
      </w:r>
      <w:bookmarkEnd w:id="5"/>
      <w:bookmarkEnd w:id="6"/>
      <w:r w:rsidRPr="00C32980">
        <w:rPr>
          <w:rFonts w:eastAsia="Times New Roman"/>
        </w:rPr>
        <w:t xml:space="preserve"> </w:t>
      </w:r>
      <w:r w:rsidR="00912502">
        <w:rPr>
          <w:rFonts w:eastAsia="Times New Roman"/>
        </w:rPr>
        <w:t xml:space="preserve">Key Personnel </w:t>
      </w:r>
    </w:p>
    <w:tbl>
      <w:tblPr>
        <w:tblStyle w:val="TableGrid"/>
        <w:tblW w:w="0" w:type="auto"/>
        <w:tblLook w:val="04A0" w:firstRow="1" w:lastRow="0" w:firstColumn="1" w:lastColumn="0" w:noHBand="0" w:noVBand="1"/>
      </w:tblPr>
      <w:tblGrid>
        <w:gridCol w:w="2186"/>
        <w:gridCol w:w="6830"/>
      </w:tblGrid>
      <w:tr w:rsidR="00C32980" w:rsidRPr="00C32980" w14:paraId="7462E917" w14:textId="77777777" w:rsidTr="00EA2C02">
        <w:tc>
          <w:tcPr>
            <w:tcW w:w="9242" w:type="dxa"/>
            <w:gridSpan w:val="2"/>
            <w:shd w:val="clear" w:color="auto" w:fill="BFBFBF" w:themeFill="background1" w:themeFillShade="BF"/>
          </w:tcPr>
          <w:p w14:paraId="2DB42E59" w14:textId="77777777" w:rsidR="00C32980" w:rsidRPr="00C32980" w:rsidRDefault="00C32980" w:rsidP="00C32980">
            <w:r w:rsidRPr="00C32980">
              <w:t xml:space="preserve">Project Client </w:t>
            </w:r>
          </w:p>
        </w:tc>
      </w:tr>
      <w:tr w:rsidR="00C32980" w:rsidRPr="00C32980" w14:paraId="26D5323D" w14:textId="77777777" w:rsidTr="00EA2C02">
        <w:tc>
          <w:tcPr>
            <w:tcW w:w="2235" w:type="dxa"/>
            <w:shd w:val="clear" w:color="auto" w:fill="BFBFBF" w:themeFill="background1" w:themeFillShade="BF"/>
          </w:tcPr>
          <w:p w14:paraId="1195129E" w14:textId="77777777" w:rsidR="00C32980" w:rsidRPr="00C32980" w:rsidRDefault="00C32980" w:rsidP="00C32980">
            <w:r w:rsidRPr="00C32980">
              <w:t>Name</w:t>
            </w:r>
          </w:p>
        </w:tc>
        <w:tc>
          <w:tcPr>
            <w:tcW w:w="7007" w:type="dxa"/>
          </w:tcPr>
          <w:p w14:paraId="1EF7E33C" w14:textId="6A46ACA9" w:rsidR="00C32980" w:rsidRPr="00C32980" w:rsidRDefault="00F541C1" w:rsidP="00C32980">
            <w:r>
              <w:t xml:space="preserve">Union Central Estates </w:t>
            </w:r>
            <w:r w:rsidR="0053466B">
              <w:t>LLP</w:t>
            </w:r>
          </w:p>
        </w:tc>
      </w:tr>
      <w:tr w:rsidR="00C32980" w:rsidRPr="00C32980" w14:paraId="50255FEF" w14:textId="77777777" w:rsidTr="00EA2C02">
        <w:tc>
          <w:tcPr>
            <w:tcW w:w="2235" w:type="dxa"/>
            <w:shd w:val="clear" w:color="auto" w:fill="BFBFBF" w:themeFill="background1" w:themeFillShade="BF"/>
          </w:tcPr>
          <w:p w14:paraId="5BF525E6" w14:textId="77777777" w:rsidR="00C32980" w:rsidRPr="00C32980" w:rsidRDefault="00C32980" w:rsidP="00C32980">
            <w:r w:rsidRPr="00C32980">
              <w:t>Address</w:t>
            </w:r>
          </w:p>
        </w:tc>
        <w:tc>
          <w:tcPr>
            <w:tcW w:w="7007" w:type="dxa"/>
          </w:tcPr>
          <w:p w14:paraId="66BBDD4A" w14:textId="5724A55B" w:rsidR="00493531" w:rsidRPr="0059209F" w:rsidRDefault="0053466B" w:rsidP="00DD2570">
            <w:r>
              <w:t>97 Judd Street London WC1H 9 JG</w:t>
            </w:r>
          </w:p>
        </w:tc>
      </w:tr>
      <w:tr w:rsidR="00C32980" w:rsidRPr="00C32980" w14:paraId="4D82ABA0" w14:textId="77777777" w:rsidTr="00EA2C02">
        <w:tc>
          <w:tcPr>
            <w:tcW w:w="2235" w:type="dxa"/>
            <w:shd w:val="clear" w:color="auto" w:fill="BFBFBF" w:themeFill="background1" w:themeFillShade="BF"/>
          </w:tcPr>
          <w:p w14:paraId="44DE3DEC" w14:textId="77777777" w:rsidR="00C32980" w:rsidRPr="00C32980" w:rsidRDefault="00C32980" w:rsidP="00C32980">
            <w:r w:rsidRPr="00C32980">
              <w:t>Contact details</w:t>
            </w:r>
          </w:p>
        </w:tc>
        <w:tc>
          <w:tcPr>
            <w:tcW w:w="7007" w:type="dxa"/>
          </w:tcPr>
          <w:p w14:paraId="1CFA685E" w14:textId="2A0F3260" w:rsidR="00C32980" w:rsidRPr="00E53313" w:rsidRDefault="0053466B" w:rsidP="00C32980">
            <w:r>
              <w:t>Haward Angel</w:t>
            </w:r>
          </w:p>
        </w:tc>
      </w:tr>
      <w:tr w:rsidR="00C32980" w:rsidRPr="00C32980" w14:paraId="5ACFCA15" w14:textId="77777777" w:rsidTr="0059209F">
        <w:trPr>
          <w:trHeight w:val="341"/>
        </w:trPr>
        <w:tc>
          <w:tcPr>
            <w:tcW w:w="2235" w:type="dxa"/>
            <w:shd w:val="clear" w:color="auto" w:fill="BFBFBF" w:themeFill="background1" w:themeFillShade="BF"/>
          </w:tcPr>
          <w:p w14:paraId="28FEEBEC" w14:textId="77777777" w:rsidR="00C32980" w:rsidRPr="00C32980" w:rsidRDefault="00C32980" w:rsidP="00C32980">
            <w:r w:rsidRPr="00C32980">
              <w:t>E-mail</w:t>
            </w:r>
          </w:p>
        </w:tc>
        <w:tc>
          <w:tcPr>
            <w:tcW w:w="7007" w:type="dxa"/>
          </w:tcPr>
          <w:p w14:paraId="56AD8B8F" w14:textId="539DF1F6" w:rsidR="00C32980" w:rsidRPr="0053466B" w:rsidRDefault="0053466B" w:rsidP="00617024">
            <w:r w:rsidRPr="0053466B">
              <w:t>haward@wnmedia</w:t>
            </w:r>
            <w:r>
              <w:t>.com</w:t>
            </w:r>
          </w:p>
        </w:tc>
      </w:tr>
    </w:tbl>
    <w:p w14:paraId="70887F5D" w14:textId="77777777" w:rsidR="00C32980" w:rsidRPr="00C32980" w:rsidRDefault="00C32980" w:rsidP="00C32980"/>
    <w:tbl>
      <w:tblPr>
        <w:tblStyle w:val="TableGrid"/>
        <w:tblW w:w="0" w:type="auto"/>
        <w:tblLook w:val="04A0" w:firstRow="1" w:lastRow="0" w:firstColumn="1" w:lastColumn="0" w:noHBand="0" w:noVBand="1"/>
      </w:tblPr>
      <w:tblGrid>
        <w:gridCol w:w="2189"/>
        <w:gridCol w:w="6827"/>
      </w:tblGrid>
      <w:tr w:rsidR="00C32980" w:rsidRPr="00C32980" w14:paraId="5125B68B" w14:textId="77777777" w:rsidTr="00EA2C02">
        <w:tc>
          <w:tcPr>
            <w:tcW w:w="9242" w:type="dxa"/>
            <w:gridSpan w:val="2"/>
            <w:shd w:val="clear" w:color="auto" w:fill="BFBFBF" w:themeFill="background1" w:themeFillShade="BF"/>
          </w:tcPr>
          <w:p w14:paraId="3F8AF6AA" w14:textId="77777777" w:rsidR="00C32980" w:rsidRPr="00C32980" w:rsidRDefault="00C32980" w:rsidP="00C32980">
            <w:r w:rsidRPr="00C32980">
              <w:t xml:space="preserve"> Contract Administrator</w:t>
            </w:r>
          </w:p>
        </w:tc>
      </w:tr>
      <w:tr w:rsidR="00C32980" w:rsidRPr="00C32980" w14:paraId="4570E8F9" w14:textId="77777777" w:rsidTr="00EA2C02">
        <w:tc>
          <w:tcPr>
            <w:tcW w:w="2235" w:type="dxa"/>
            <w:shd w:val="clear" w:color="auto" w:fill="BFBFBF" w:themeFill="background1" w:themeFillShade="BF"/>
          </w:tcPr>
          <w:p w14:paraId="2ED8C3B8" w14:textId="77777777" w:rsidR="00C32980" w:rsidRPr="00C32980" w:rsidRDefault="00C32980" w:rsidP="00C32980">
            <w:bookmarkStart w:id="7" w:name="_Hlk131672490"/>
            <w:r w:rsidRPr="00C32980">
              <w:t>Name</w:t>
            </w:r>
          </w:p>
        </w:tc>
        <w:tc>
          <w:tcPr>
            <w:tcW w:w="7007" w:type="dxa"/>
          </w:tcPr>
          <w:p w14:paraId="4CD93FC9" w14:textId="73720254" w:rsidR="00C32980" w:rsidRPr="00C12F44" w:rsidRDefault="00E53313" w:rsidP="00C32980">
            <w:r>
              <w:t>William Martin</w:t>
            </w:r>
          </w:p>
        </w:tc>
      </w:tr>
      <w:tr w:rsidR="00C32980" w:rsidRPr="00C32980" w14:paraId="24A43A62" w14:textId="77777777" w:rsidTr="00EA2C02">
        <w:tc>
          <w:tcPr>
            <w:tcW w:w="2235" w:type="dxa"/>
            <w:shd w:val="clear" w:color="auto" w:fill="BFBFBF" w:themeFill="background1" w:themeFillShade="BF"/>
          </w:tcPr>
          <w:p w14:paraId="17A661F7" w14:textId="77777777" w:rsidR="00C32980" w:rsidRPr="00C32980" w:rsidRDefault="00C32980" w:rsidP="00C32980">
            <w:r w:rsidRPr="00C32980">
              <w:t>Address</w:t>
            </w:r>
          </w:p>
        </w:tc>
        <w:tc>
          <w:tcPr>
            <w:tcW w:w="7007" w:type="dxa"/>
          </w:tcPr>
          <w:p w14:paraId="6508FB79" w14:textId="1E032625" w:rsidR="0097086E" w:rsidRPr="0059209F" w:rsidRDefault="00E53313" w:rsidP="00C32980">
            <w:r>
              <w:t>32 Threadneedle Street, London, EC2R 8AY</w:t>
            </w:r>
          </w:p>
        </w:tc>
      </w:tr>
      <w:bookmarkEnd w:id="7"/>
      <w:tr w:rsidR="00C32980" w:rsidRPr="00C32980" w14:paraId="52F69BC2" w14:textId="77777777" w:rsidTr="00EA2C02">
        <w:tc>
          <w:tcPr>
            <w:tcW w:w="2235" w:type="dxa"/>
            <w:shd w:val="clear" w:color="auto" w:fill="BFBFBF" w:themeFill="background1" w:themeFillShade="BF"/>
          </w:tcPr>
          <w:p w14:paraId="4B608AE2" w14:textId="77777777" w:rsidR="00C32980" w:rsidRPr="00C32980" w:rsidRDefault="00C32980" w:rsidP="00C32980">
            <w:r w:rsidRPr="00C32980">
              <w:t>Contact details</w:t>
            </w:r>
          </w:p>
        </w:tc>
        <w:tc>
          <w:tcPr>
            <w:tcW w:w="7007" w:type="dxa"/>
          </w:tcPr>
          <w:p w14:paraId="51BCCC4E" w14:textId="7EF1C3C4" w:rsidR="00C32980" w:rsidRPr="00E53313" w:rsidRDefault="00E53313" w:rsidP="00C32980">
            <w:r w:rsidRPr="00E53313">
              <w:t>Paul Magrill</w:t>
            </w:r>
          </w:p>
        </w:tc>
      </w:tr>
      <w:tr w:rsidR="00C32980" w:rsidRPr="00C32980" w14:paraId="6F79164B" w14:textId="77777777" w:rsidTr="00EA2C02">
        <w:tc>
          <w:tcPr>
            <w:tcW w:w="2235" w:type="dxa"/>
            <w:shd w:val="clear" w:color="auto" w:fill="BFBFBF" w:themeFill="background1" w:themeFillShade="BF"/>
          </w:tcPr>
          <w:p w14:paraId="59C24FFF" w14:textId="77777777" w:rsidR="00C32980" w:rsidRPr="00C32980" w:rsidRDefault="00C32980" w:rsidP="00C32980">
            <w:r w:rsidRPr="00C32980">
              <w:t>E-mail</w:t>
            </w:r>
          </w:p>
        </w:tc>
        <w:tc>
          <w:tcPr>
            <w:tcW w:w="7007" w:type="dxa"/>
          </w:tcPr>
          <w:p w14:paraId="0E83C068" w14:textId="42C79B9D" w:rsidR="00C32980" w:rsidRPr="00B85C00" w:rsidRDefault="00E53313" w:rsidP="00C32980">
            <w:pPr>
              <w:rPr>
                <w:b/>
                <w:bCs/>
              </w:rPr>
            </w:pPr>
            <w:r w:rsidRPr="00E53313">
              <w:t>pmagrill@william-martin.co.uk</w:t>
            </w:r>
          </w:p>
        </w:tc>
      </w:tr>
    </w:tbl>
    <w:p w14:paraId="13592426" w14:textId="77777777" w:rsidR="00C32980" w:rsidRDefault="00C32980" w:rsidP="00C32980"/>
    <w:tbl>
      <w:tblPr>
        <w:tblStyle w:val="TableGrid"/>
        <w:tblW w:w="0" w:type="auto"/>
        <w:tblLook w:val="04A0" w:firstRow="1" w:lastRow="0" w:firstColumn="1" w:lastColumn="0" w:noHBand="0" w:noVBand="1"/>
      </w:tblPr>
      <w:tblGrid>
        <w:gridCol w:w="2195"/>
        <w:gridCol w:w="6821"/>
      </w:tblGrid>
      <w:tr w:rsidR="0059479E" w:rsidRPr="00C32980" w14:paraId="0A0A7D2D" w14:textId="77777777" w:rsidTr="5E439EFF">
        <w:tc>
          <w:tcPr>
            <w:tcW w:w="9016" w:type="dxa"/>
            <w:gridSpan w:val="2"/>
            <w:shd w:val="clear" w:color="auto" w:fill="BFBFBF" w:themeFill="background1" w:themeFillShade="BF"/>
          </w:tcPr>
          <w:p w14:paraId="5DCC84AB" w14:textId="77777777" w:rsidR="0059479E" w:rsidRPr="00C32980" w:rsidRDefault="0059479E" w:rsidP="00CF6BCF">
            <w:r>
              <w:t>Principal Designer</w:t>
            </w:r>
          </w:p>
        </w:tc>
      </w:tr>
      <w:tr w:rsidR="008D40AB" w:rsidRPr="00C32980" w14:paraId="758F2A90" w14:textId="77777777" w:rsidTr="5E439EFF">
        <w:tc>
          <w:tcPr>
            <w:tcW w:w="2195" w:type="dxa"/>
            <w:shd w:val="clear" w:color="auto" w:fill="BFBFBF" w:themeFill="background1" w:themeFillShade="BF"/>
          </w:tcPr>
          <w:p w14:paraId="4F70CDC9" w14:textId="77777777" w:rsidR="008D40AB" w:rsidRPr="00C32980" w:rsidRDefault="008D40AB" w:rsidP="008D40AB">
            <w:r w:rsidRPr="00C32980">
              <w:t>Name</w:t>
            </w:r>
          </w:p>
        </w:tc>
        <w:tc>
          <w:tcPr>
            <w:tcW w:w="6821" w:type="dxa"/>
          </w:tcPr>
          <w:p w14:paraId="359378D4" w14:textId="3FAA1ED8" w:rsidR="008D40AB" w:rsidRPr="00C32980" w:rsidRDefault="006252CF" w:rsidP="008D40AB">
            <w:r>
              <w:t>William Martin CDM Consultant</w:t>
            </w:r>
          </w:p>
        </w:tc>
      </w:tr>
      <w:tr w:rsidR="008D40AB" w:rsidRPr="00C32980" w14:paraId="6277C45D" w14:textId="77777777" w:rsidTr="5E439EFF">
        <w:tc>
          <w:tcPr>
            <w:tcW w:w="2195" w:type="dxa"/>
            <w:shd w:val="clear" w:color="auto" w:fill="BFBFBF" w:themeFill="background1" w:themeFillShade="BF"/>
          </w:tcPr>
          <w:p w14:paraId="1060D671" w14:textId="77777777" w:rsidR="008D40AB" w:rsidRPr="00C32980" w:rsidRDefault="008D40AB" w:rsidP="008D40AB">
            <w:r w:rsidRPr="00C32980">
              <w:t>Address</w:t>
            </w:r>
          </w:p>
        </w:tc>
        <w:tc>
          <w:tcPr>
            <w:tcW w:w="6821" w:type="dxa"/>
          </w:tcPr>
          <w:p w14:paraId="6E0F77E7" w14:textId="6500EB8F" w:rsidR="008D40AB" w:rsidRPr="00C32980" w:rsidRDefault="006252CF" w:rsidP="008D40AB">
            <w:r>
              <w:t>32 Threadneedle street, London, EC2R 8AY</w:t>
            </w:r>
          </w:p>
        </w:tc>
      </w:tr>
      <w:tr w:rsidR="008D40AB" w:rsidRPr="00C32980" w14:paraId="17ABBCD3" w14:textId="77777777" w:rsidTr="5E439EFF">
        <w:tc>
          <w:tcPr>
            <w:tcW w:w="2195" w:type="dxa"/>
            <w:shd w:val="clear" w:color="auto" w:fill="BFBFBF" w:themeFill="background1" w:themeFillShade="BF"/>
          </w:tcPr>
          <w:p w14:paraId="27B50FE9" w14:textId="77777777" w:rsidR="008D40AB" w:rsidRPr="00C32980" w:rsidRDefault="008D40AB" w:rsidP="008D40AB">
            <w:r w:rsidRPr="00C32980">
              <w:t>Contact details</w:t>
            </w:r>
          </w:p>
        </w:tc>
        <w:tc>
          <w:tcPr>
            <w:tcW w:w="6821" w:type="dxa"/>
          </w:tcPr>
          <w:p w14:paraId="6830153D" w14:textId="52926515" w:rsidR="008D40AB" w:rsidRPr="00C32980" w:rsidRDefault="128F6685" w:rsidP="008D40AB">
            <w:r>
              <w:t>Kieron Dunlea</w:t>
            </w:r>
          </w:p>
        </w:tc>
      </w:tr>
      <w:tr w:rsidR="008D40AB" w:rsidRPr="00C32980" w14:paraId="0E64074E" w14:textId="77777777" w:rsidTr="5E439EFF">
        <w:tc>
          <w:tcPr>
            <w:tcW w:w="2195" w:type="dxa"/>
            <w:shd w:val="clear" w:color="auto" w:fill="BFBFBF" w:themeFill="background1" w:themeFillShade="BF"/>
          </w:tcPr>
          <w:p w14:paraId="3277A134" w14:textId="77777777" w:rsidR="008D40AB" w:rsidRPr="00C32980" w:rsidRDefault="008D40AB" w:rsidP="008D40AB">
            <w:r w:rsidRPr="00C32980">
              <w:t>E-mail</w:t>
            </w:r>
          </w:p>
        </w:tc>
        <w:tc>
          <w:tcPr>
            <w:tcW w:w="6821" w:type="dxa"/>
          </w:tcPr>
          <w:p w14:paraId="3270045C" w14:textId="4B52199C" w:rsidR="008D40AB" w:rsidRPr="00C32980" w:rsidRDefault="65698ECC" w:rsidP="008D40AB">
            <w:r>
              <w:t>Kdunlea@william-marin.co.uk</w:t>
            </w:r>
          </w:p>
        </w:tc>
      </w:tr>
    </w:tbl>
    <w:p w14:paraId="2E78F28F" w14:textId="77777777" w:rsidR="0059479E" w:rsidRPr="00C32980" w:rsidRDefault="0059479E" w:rsidP="00C32980"/>
    <w:tbl>
      <w:tblPr>
        <w:tblStyle w:val="TableGrid"/>
        <w:tblW w:w="0" w:type="auto"/>
        <w:tblLook w:val="04A0" w:firstRow="1" w:lastRow="0" w:firstColumn="1" w:lastColumn="0" w:noHBand="0" w:noVBand="1"/>
      </w:tblPr>
      <w:tblGrid>
        <w:gridCol w:w="2179"/>
        <w:gridCol w:w="6837"/>
      </w:tblGrid>
      <w:tr w:rsidR="00C32980" w:rsidRPr="00C32980" w14:paraId="62084CB8" w14:textId="77777777" w:rsidTr="00EA2C02">
        <w:tc>
          <w:tcPr>
            <w:tcW w:w="9242" w:type="dxa"/>
            <w:gridSpan w:val="2"/>
            <w:shd w:val="clear" w:color="auto" w:fill="BFBFBF" w:themeFill="background1" w:themeFillShade="BF"/>
          </w:tcPr>
          <w:p w14:paraId="70FE2CC4" w14:textId="77777777" w:rsidR="00C32980" w:rsidRPr="00C32980" w:rsidRDefault="00C32980" w:rsidP="00C32980">
            <w:r w:rsidRPr="00C32980">
              <w:t>Principal Contractor</w:t>
            </w:r>
          </w:p>
        </w:tc>
      </w:tr>
      <w:tr w:rsidR="00C32980" w:rsidRPr="00C32980" w14:paraId="665146ED" w14:textId="77777777" w:rsidTr="00EA2C02">
        <w:tc>
          <w:tcPr>
            <w:tcW w:w="2235" w:type="dxa"/>
            <w:shd w:val="clear" w:color="auto" w:fill="BFBFBF" w:themeFill="background1" w:themeFillShade="BF"/>
          </w:tcPr>
          <w:p w14:paraId="73740FE0" w14:textId="77777777" w:rsidR="00C32980" w:rsidRPr="00C32980" w:rsidRDefault="00C32980" w:rsidP="00C32980">
            <w:r w:rsidRPr="00C32980">
              <w:t>Name</w:t>
            </w:r>
          </w:p>
        </w:tc>
        <w:tc>
          <w:tcPr>
            <w:tcW w:w="7007" w:type="dxa"/>
          </w:tcPr>
          <w:p w14:paraId="4691E6D5" w14:textId="77777777" w:rsidR="00C32980" w:rsidRPr="00C32980" w:rsidRDefault="005C6E4F" w:rsidP="00C32980">
            <w:r>
              <w:t>Axis Europe Plc</w:t>
            </w:r>
          </w:p>
        </w:tc>
      </w:tr>
      <w:tr w:rsidR="00C32980" w:rsidRPr="00C32980" w14:paraId="790C3A70" w14:textId="77777777" w:rsidTr="00EA2C02">
        <w:tc>
          <w:tcPr>
            <w:tcW w:w="2235" w:type="dxa"/>
            <w:shd w:val="clear" w:color="auto" w:fill="BFBFBF" w:themeFill="background1" w:themeFillShade="BF"/>
          </w:tcPr>
          <w:p w14:paraId="571AF239" w14:textId="77777777" w:rsidR="00C32980" w:rsidRPr="00C32980" w:rsidRDefault="00C32980" w:rsidP="00C32980">
            <w:r w:rsidRPr="00C32980">
              <w:t>Address</w:t>
            </w:r>
          </w:p>
        </w:tc>
        <w:tc>
          <w:tcPr>
            <w:tcW w:w="7007" w:type="dxa"/>
          </w:tcPr>
          <w:p w14:paraId="3FCB65C6" w14:textId="3E3DE291" w:rsidR="00C32980" w:rsidRPr="00E64B52" w:rsidRDefault="00FE4981" w:rsidP="00C32980">
            <w:pPr>
              <w:rPr>
                <w:rFonts w:cstheme="minorHAnsi"/>
              </w:rPr>
            </w:pPr>
            <w:r w:rsidRPr="00FE4981">
              <w:rPr>
                <w:rFonts w:cstheme="minorHAnsi"/>
              </w:rPr>
              <w:t>Tramway House</w:t>
            </w:r>
            <w:r>
              <w:rPr>
                <w:rFonts w:cstheme="minorHAnsi"/>
              </w:rPr>
              <w:t xml:space="preserve">, </w:t>
            </w:r>
            <w:r w:rsidRPr="00FE4981">
              <w:rPr>
                <w:rFonts w:cstheme="minorHAnsi"/>
              </w:rPr>
              <w:t>3 Tramway Hous</w:t>
            </w:r>
            <w:r>
              <w:rPr>
                <w:rFonts w:cstheme="minorHAnsi"/>
              </w:rPr>
              <w:t xml:space="preserve">e, </w:t>
            </w:r>
            <w:r w:rsidRPr="00FE4981">
              <w:rPr>
                <w:rFonts w:cstheme="minorHAnsi"/>
              </w:rPr>
              <w:t>Stratford</w:t>
            </w:r>
            <w:r>
              <w:rPr>
                <w:rFonts w:cstheme="minorHAnsi"/>
              </w:rPr>
              <w:t>, E15 4PN</w:t>
            </w:r>
          </w:p>
        </w:tc>
      </w:tr>
      <w:tr w:rsidR="00C32980" w:rsidRPr="00C32980" w14:paraId="40316F41" w14:textId="77777777" w:rsidTr="00EA2C02">
        <w:tc>
          <w:tcPr>
            <w:tcW w:w="2235" w:type="dxa"/>
            <w:shd w:val="clear" w:color="auto" w:fill="BFBFBF" w:themeFill="background1" w:themeFillShade="BF"/>
          </w:tcPr>
          <w:p w14:paraId="652ACEE6" w14:textId="77777777" w:rsidR="00C32980" w:rsidRPr="00C32980" w:rsidRDefault="00C32980" w:rsidP="00C32980">
            <w:r w:rsidRPr="00C32980">
              <w:t>Contact detail</w:t>
            </w:r>
          </w:p>
        </w:tc>
        <w:tc>
          <w:tcPr>
            <w:tcW w:w="7007" w:type="dxa"/>
          </w:tcPr>
          <w:p w14:paraId="36504345" w14:textId="55D980F4" w:rsidR="00C32980" w:rsidRPr="00C32980" w:rsidRDefault="008350F8" w:rsidP="00C32980">
            <w:r>
              <w:t>Billy Williams</w:t>
            </w:r>
          </w:p>
        </w:tc>
      </w:tr>
      <w:tr w:rsidR="00C32980" w:rsidRPr="00C32980" w14:paraId="7077106B" w14:textId="77777777" w:rsidTr="00EA2C02">
        <w:tc>
          <w:tcPr>
            <w:tcW w:w="2235" w:type="dxa"/>
            <w:shd w:val="clear" w:color="auto" w:fill="BFBFBF" w:themeFill="background1" w:themeFillShade="BF"/>
          </w:tcPr>
          <w:p w14:paraId="4385EB80" w14:textId="77777777" w:rsidR="00C32980" w:rsidRPr="00C32980" w:rsidRDefault="00C32980" w:rsidP="00C32980">
            <w:r w:rsidRPr="00C32980">
              <w:t>E-mail</w:t>
            </w:r>
          </w:p>
        </w:tc>
        <w:tc>
          <w:tcPr>
            <w:tcW w:w="7007" w:type="dxa"/>
          </w:tcPr>
          <w:p w14:paraId="03A87402" w14:textId="28ADA974" w:rsidR="00C32980" w:rsidRPr="00C32980" w:rsidRDefault="008350F8" w:rsidP="00C32980">
            <w:r>
              <w:t>Billy.Williams</w:t>
            </w:r>
            <w:r w:rsidR="00C16EA8">
              <w:t>@axiseurope.com</w:t>
            </w:r>
          </w:p>
        </w:tc>
      </w:tr>
    </w:tbl>
    <w:p w14:paraId="22BDD2B5" w14:textId="77777777" w:rsidR="00C32980" w:rsidRPr="00C32980" w:rsidRDefault="00C32980" w:rsidP="00C32980"/>
    <w:tbl>
      <w:tblPr>
        <w:tblStyle w:val="TableGrid"/>
        <w:tblW w:w="8995" w:type="dxa"/>
        <w:tblLook w:val="04A0" w:firstRow="1" w:lastRow="0" w:firstColumn="1" w:lastColumn="0" w:noHBand="0" w:noVBand="1"/>
      </w:tblPr>
      <w:tblGrid>
        <w:gridCol w:w="4623"/>
        <w:gridCol w:w="4372"/>
      </w:tblGrid>
      <w:tr w:rsidR="00C476CB" w:rsidRPr="00C32980" w14:paraId="53C23728" w14:textId="77777777" w:rsidTr="00C476CB">
        <w:trPr>
          <w:trHeight w:val="297"/>
        </w:trPr>
        <w:tc>
          <w:tcPr>
            <w:tcW w:w="4623" w:type="dxa"/>
            <w:shd w:val="clear" w:color="auto" w:fill="BFBFBF" w:themeFill="background1" w:themeFillShade="BF"/>
          </w:tcPr>
          <w:p w14:paraId="67492AB7" w14:textId="77777777" w:rsidR="00C476CB" w:rsidRPr="00C32980" w:rsidRDefault="00C476CB" w:rsidP="00C32980">
            <w:r w:rsidRPr="00C32980">
              <w:t>Subcontractor</w:t>
            </w:r>
          </w:p>
        </w:tc>
        <w:tc>
          <w:tcPr>
            <w:tcW w:w="4372" w:type="dxa"/>
            <w:shd w:val="clear" w:color="auto" w:fill="BFBFBF" w:themeFill="background1" w:themeFillShade="BF"/>
          </w:tcPr>
          <w:p w14:paraId="7CF89AD3" w14:textId="16FACA3F" w:rsidR="00C476CB" w:rsidRPr="00C32980" w:rsidRDefault="00C476CB" w:rsidP="00C32980">
            <w:r w:rsidRPr="00C32980">
              <w:t>Works Package</w:t>
            </w:r>
          </w:p>
        </w:tc>
      </w:tr>
      <w:tr w:rsidR="00C476CB" w:rsidRPr="00C32980" w14:paraId="08990816" w14:textId="77777777" w:rsidTr="00C476CB">
        <w:trPr>
          <w:trHeight w:val="297"/>
        </w:trPr>
        <w:tc>
          <w:tcPr>
            <w:tcW w:w="4623" w:type="dxa"/>
          </w:tcPr>
          <w:p w14:paraId="5CCACDAD" w14:textId="3C6DB6B5" w:rsidR="00C476CB" w:rsidRPr="00C32980" w:rsidRDefault="00C476CB" w:rsidP="00C32980">
            <w:r>
              <w:t>Taylor Burton</w:t>
            </w:r>
          </w:p>
        </w:tc>
        <w:tc>
          <w:tcPr>
            <w:tcW w:w="4372" w:type="dxa"/>
          </w:tcPr>
          <w:p w14:paraId="6B413F03" w14:textId="6CE84772" w:rsidR="00C476CB" w:rsidRPr="00C32980" w:rsidRDefault="00C476CB" w:rsidP="00C32980">
            <w:r>
              <w:t>Electrical</w:t>
            </w:r>
          </w:p>
        </w:tc>
      </w:tr>
      <w:tr w:rsidR="00C476CB" w:rsidRPr="00C32980" w14:paraId="2A73C417" w14:textId="77777777" w:rsidTr="00C476CB">
        <w:trPr>
          <w:trHeight w:val="297"/>
        </w:trPr>
        <w:tc>
          <w:tcPr>
            <w:tcW w:w="4623" w:type="dxa"/>
          </w:tcPr>
          <w:p w14:paraId="1684D2DF" w14:textId="15401078" w:rsidR="00C476CB" w:rsidRDefault="00C476CB" w:rsidP="00C32980">
            <w:r>
              <w:t>Eversafe</w:t>
            </w:r>
          </w:p>
        </w:tc>
        <w:tc>
          <w:tcPr>
            <w:tcW w:w="4372" w:type="dxa"/>
          </w:tcPr>
          <w:p w14:paraId="009A783A" w14:textId="1857464B" w:rsidR="00C476CB" w:rsidRDefault="00C476CB" w:rsidP="00C32980">
            <w:r>
              <w:t>Fire Protection</w:t>
            </w:r>
          </w:p>
        </w:tc>
      </w:tr>
      <w:tr w:rsidR="00C476CB" w:rsidRPr="00C32980" w14:paraId="0B494E39" w14:textId="77777777" w:rsidTr="00C476CB">
        <w:trPr>
          <w:trHeight w:val="305"/>
        </w:trPr>
        <w:tc>
          <w:tcPr>
            <w:tcW w:w="4623" w:type="dxa"/>
          </w:tcPr>
          <w:p w14:paraId="4F177144" w14:textId="4809CA21" w:rsidR="00C476CB" w:rsidRDefault="00C476CB" w:rsidP="00C32980">
            <w:r>
              <w:t>Cope Group</w:t>
            </w:r>
          </w:p>
        </w:tc>
        <w:tc>
          <w:tcPr>
            <w:tcW w:w="4372" w:type="dxa"/>
          </w:tcPr>
          <w:p w14:paraId="5161252E" w14:textId="7CEE676D" w:rsidR="00C476CB" w:rsidRDefault="00C476CB" w:rsidP="00C32980">
            <w:r>
              <w:t>Building Works</w:t>
            </w:r>
          </w:p>
        </w:tc>
      </w:tr>
      <w:tr w:rsidR="00C476CB" w:rsidRPr="00C32980" w14:paraId="103B4456" w14:textId="77777777" w:rsidTr="00C476CB">
        <w:trPr>
          <w:trHeight w:val="297"/>
        </w:trPr>
        <w:tc>
          <w:tcPr>
            <w:tcW w:w="4623" w:type="dxa"/>
          </w:tcPr>
          <w:p w14:paraId="0B239B00" w14:textId="4A34FDAB" w:rsidR="00C476CB" w:rsidRDefault="00C476CB" w:rsidP="00C32980">
            <w:r>
              <w:t>Pinnacle</w:t>
            </w:r>
          </w:p>
        </w:tc>
        <w:tc>
          <w:tcPr>
            <w:tcW w:w="4372" w:type="dxa"/>
          </w:tcPr>
          <w:p w14:paraId="6FFE12F5" w14:textId="5AF85BF9" w:rsidR="00C476CB" w:rsidRDefault="00C476CB" w:rsidP="00C32980">
            <w:r>
              <w:t xml:space="preserve">Fire Alarms </w:t>
            </w:r>
          </w:p>
        </w:tc>
      </w:tr>
      <w:tr w:rsidR="00C476CB" w:rsidRPr="00C32980" w14:paraId="10D2DD8E" w14:textId="77777777" w:rsidTr="00C476CB">
        <w:trPr>
          <w:trHeight w:val="297"/>
        </w:trPr>
        <w:tc>
          <w:tcPr>
            <w:tcW w:w="4623" w:type="dxa"/>
          </w:tcPr>
          <w:p w14:paraId="06C8F66E" w14:textId="45EE1CD4" w:rsidR="00C476CB" w:rsidRDefault="00C476CB" w:rsidP="00C32980"/>
        </w:tc>
        <w:tc>
          <w:tcPr>
            <w:tcW w:w="4372" w:type="dxa"/>
          </w:tcPr>
          <w:p w14:paraId="66A28711" w14:textId="0DAB250A" w:rsidR="00C476CB" w:rsidRDefault="00C476CB" w:rsidP="00C32980"/>
        </w:tc>
      </w:tr>
      <w:tr w:rsidR="00C476CB" w:rsidRPr="00C32980" w14:paraId="365F0056" w14:textId="77777777" w:rsidTr="00C476CB">
        <w:trPr>
          <w:trHeight w:val="297"/>
        </w:trPr>
        <w:tc>
          <w:tcPr>
            <w:tcW w:w="4623" w:type="dxa"/>
          </w:tcPr>
          <w:p w14:paraId="1E14F444" w14:textId="77777777" w:rsidR="00C476CB" w:rsidRDefault="00C476CB" w:rsidP="00C32980"/>
        </w:tc>
        <w:tc>
          <w:tcPr>
            <w:tcW w:w="4372" w:type="dxa"/>
          </w:tcPr>
          <w:p w14:paraId="24EB8C87" w14:textId="77777777" w:rsidR="00C476CB" w:rsidRDefault="00C476CB" w:rsidP="00C32980"/>
        </w:tc>
      </w:tr>
    </w:tbl>
    <w:p w14:paraId="007E717A" w14:textId="4BB979DF" w:rsidR="009F3DBA" w:rsidRPr="00F22ADC" w:rsidRDefault="009F3DBA" w:rsidP="00F22ADC">
      <w:bookmarkStart w:id="8" w:name="_Toc436637076"/>
      <w:bookmarkStart w:id="9" w:name="_Toc457384800"/>
    </w:p>
    <w:p w14:paraId="2F2DCD60" w14:textId="64287E34" w:rsidR="00C32980" w:rsidRPr="00C32980" w:rsidRDefault="00C32980" w:rsidP="00EA2C02">
      <w:pPr>
        <w:pStyle w:val="Heading1"/>
        <w:rPr>
          <w:rFonts w:eastAsia="Times New Roman"/>
        </w:rPr>
      </w:pPr>
      <w:r w:rsidRPr="00C32980">
        <w:rPr>
          <w:rFonts w:eastAsia="Times New Roman"/>
        </w:rPr>
        <w:t>1.3 Management structure</w:t>
      </w:r>
      <w:bookmarkEnd w:id="8"/>
      <w:bookmarkEnd w:id="9"/>
    </w:p>
    <w:tbl>
      <w:tblPr>
        <w:tblW w:w="9245" w:type="dxa"/>
        <w:tblLayout w:type="fixed"/>
        <w:tblLook w:val="0000" w:firstRow="0" w:lastRow="0" w:firstColumn="0" w:lastColumn="0" w:noHBand="0" w:noVBand="0"/>
      </w:tblPr>
      <w:tblGrid>
        <w:gridCol w:w="2660"/>
        <w:gridCol w:w="2977"/>
        <w:gridCol w:w="1134"/>
        <w:gridCol w:w="2474"/>
      </w:tblGrid>
      <w:tr w:rsidR="00C32980" w:rsidRPr="00C32980" w14:paraId="4B6C35E8" w14:textId="77777777" w:rsidTr="00EA2C02">
        <w:trPr>
          <w:cantSplit/>
        </w:trPr>
        <w:tc>
          <w:tcPr>
            <w:tcW w:w="2660" w:type="dxa"/>
            <w:tcBorders>
              <w:top w:val="single" w:sz="12" w:space="0" w:color="auto"/>
              <w:left w:val="single" w:sz="12" w:space="0" w:color="auto"/>
              <w:bottom w:val="single" w:sz="8" w:space="0" w:color="auto"/>
              <w:right w:val="single" w:sz="8" w:space="0" w:color="auto"/>
            </w:tcBorders>
            <w:shd w:val="clear" w:color="auto" w:fill="BFBFBF" w:themeFill="background1" w:themeFillShade="BF"/>
          </w:tcPr>
          <w:p w14:paraId="0B2CB81E" w14:textId="77777777" w:rsidR="00C32980" w:rsidRPr="00C32980" w:rsidRDefault="00C32980" w:rsidP="00C32980">
            <w:pPr>
              <w:rPr>
                <w:rFonts w:ascii="Arial" w:hAnsi="Arial" w:cs="Arial"/>
                <w:sz w:val="20"/>
              </w:rPr>
            </w:pPr>
            <w:r w:rsidRPr="00C32980">
              <w:rPr>
                <w:rFonts w:ascii="Arial" w:hAnsi="Arial" w:cs="Arial"/>
                <w:sz w:val="20"/>
              </w:rPr>
              <w:t>Role / Designation:</w:t>
            </w:r>
          </w:p>
        </w:tc>
        <w:tc>
          <w:tcPr>
            <w:tcW w:w="2977" w:type="dxa"/>
            <w:tcBorders>
              <w:top w:val="single" w:sz="12" w:space="0" w:color="auto"/>
              <w:left w:val="single" w:sz="8" w:space="0" w:color="auto"/>
              <w:bottom w:val="single" w:sz="8" w:space="0" w:color="auto"/>
              <w:right w:val="single" w:sz="8" w:space="0" w:color="auto"/>
            </w:tcBorders>
            <w:shd w:val="clear" w:color="auto" w:fill="BFBFBF" w:themeFill="background1" w:themeFillShade="BF"/>
          </w:tcPr>
          <w:p w14:paraId="4D9FFB03" w14:textId="77777777" w:rsidR="00C32980" w:rsidRPr="00C32980" w:rsidRDefault="00C32980" w:rsidP="00C32980">
            <w:pPr>
              <w:rPr>
                <w:rFonts w:ascii="Arial" w:hAnsi="Arial" w:cs="Arial"/>
                <w:sz w:val="20"/>
              </w:rPr>
            </w:pPr>
            <w:r w:rsidRPr="00C32980">
              <w:rPr>
                <w:rFonts w:ascii="Arial" w:hAnsi="Arial" w:cs="Arial"/>
                <w:sz w:val="20"/>
              </w:rPr>
              <w:t>Team Member:</w:t>
            </w:r>
          </w:p>
        </w:tc>
        <w:tc>
          <w:tcPr>
            <w:tcW w:w="1134" w:type="dxa"/>
            <w:tcBorders>
              <w:top w:val="single" w:sz="12" w:space="0" w:color="auto"/>
              <w:left w:val="single" w:sz="8" w:space="0" w:color="auto"/>
              <w:bottom w:val="single" w:sz="8" w:space="0" w:color="auto"/>
              <w:right w:val="single" w:sz="8" w:space="0" w:color="auto"/>
            </w:tcBorders>
            <w:shd w:val="clear" w:color="auto" w:fill="BFBFBF" w:themeFill="background1" w:themeFillShade="BF"/>
          </w:tcPr>
          <w:p w14:paraId="0D6D9110" w14:textId="77777777" w:rsidR="00C32980" w:rsidRPr="00C32980" w:rsidRDefault="00C32980" w:rsidP="00C32980">
            <w:pPr>
              <w:rPr>
                <w:rFonts w:ascii="Arial" w:hAnsi="Arial" w:cs="Arial"/>
                <w:sz w:val="20"/>
              </w:rPr>
            </w:pPr>
            <w:r w:rsidRPr="00C32980">
              <w:rPr>
                <w:rFonts w:ascii="Arial" w:hAnsi="Arial" w:cs="Arial"/>
                <w:sz w:val="20"/>
              </w:rPr>
              <w:t>Notation:</w:t>
            </w:r>
          </w:p>
        </w:tc>
        <w:tc>
          <w:tcPr>
            <w:tcW w:w="2474" w:type="dxa"/>
            <w:tcBorders>
              <w:top w:val="single" w:sz="12" w:space="0" w:color="auto"/>
              <w:left w:val="single" w:sz="8" w:space="0" w:color="auto"/>
              <w:bottom w:val="single" w:sz="8" w:space="0" w:color="auto"/>
              <w:right w:val="single" w:sz="12" w:space="0" w:color="auto"/>
            </w:tcBorders>
            <w:shd w:val="clear" w:color="auto" w:fill="BFBFBF" w:themeFill="background1" w:themeFillShade="BF"/>
          </w:tcPr>
          <w:p w14:paraId="3F62C6AA" w14:textId="77777777" w:rsidR="00C32980" w:rsidRPr="00C32980" w:rsidRDefault="00C32980" w:rsidP="00C32980">
            <w:pPr>
              <w:rPr>
                <w:rFonts w:ascii="Arial" w:hAnsi="Arial" w:cs="Arial"/>
                <w:sz w:val="20"/>
              </w:rPr>
            </w:pPr>
            <w:r w:rsidRPr="00C32980">
              <w:rPr>
                <w:rFonts w:ascii="Arial" w:hAnsi="Arial" w:cs="Arial"/>
                <w:sz w:val="20"/>
              </w:rPr>
              <w:t>Organisation:</w:t>
            </w:r>
          </w:p>
        </w:tc>
      </w:tr>
      <w:tr w:rsidR="00C32980" w:rsidRPr="00C32980" w14:paraId="016E4640" w14:textId="77777777" w:rsidTr="00EA2C02">
        <w:trPr>
          <w:cantSplit/>
        </w:trPr>
        <w:tc>
          <w:tcPr>
            <w:tcW w:w="2660" w:type="dxa"/>
            <w:tcBorders>
              <w:top w:val="single" w:sz="8" w:space="0" w:color="auto"/>
              <w:left w:val="single" w:sz="12" w:space="0" w:color="auto"/>
              <w:bottom w:val="single" w:sz="8" w:space="0" w:color="auto"/>
              <w:right w:val="single" w:sz="8" w:space="0" w:color="auto"/>
            </w:tcBorders>
            <w:shd w:val="clear" w:color="auto" w:fill="BFBFBF" w:themeFill="background1" w:themeFillShade="BF"/>
          </w:tcPr>
          <w:p w14:paraId="115CF06F" w14:textId="77777777" w:rsidR="00C32980" w:rsidRPr="00C32980" w:rsidRDefault="00C32980" w:rsidP="00C32980">
            <w:pPr>
              <w:rPr>
                <w:rFonts w:ascii="Arial" w:hAnsi="Arial" w:cs="Arial"/>
                <w:sz w:val="20"/>
              </w:rPr>
            </w:pPr>
            <w:r w:rsidRPr="00C32980">
              <w:rPr>
                <w:rFonts w:ascii="Arial" w:hAnsi="Arial" w:cs="Arial"/>
                <w:sz w:val="20"/>
              </w:rPr>
              <w:t>Contract Administrator</w:t>
            </w:r>
          </w:p>
        </w:tc>
        <w:tc>
          <w:tcPr>
            <w:tcW w:w="2977" w:type="dxa"/>
            <w:tcBorders>
              <w:top w:val="single" w:sz="8" w:space="0" w:color="auto"/>
              <w:left w:val="single" w:sz="8" w:space="0" w:color="auto"/>
              <w:bottom w:val="single" w:sz="8" w:space="0" w:color="auto"/>
              <w:right w:val="single" w:sz="8" w:space="0" w:color="auto"/>
            </w:tcBorders>
          </w:tcPr>
          <w:p w14:paraId="35807C0F" w14:textId="625C47AF" w:rsidR="00C32980" w:rsidRPr="00C76443" w:rsidRDefault="00E53313" w:rsidP="00C32980">
            <w:pPr>
              <w:rPr>
                <w:rFonts w:cs="Arial"/>
              </w:rPr>
            </w:pPr>
            <w:r>
              <w:rPr>
                <w:rFonts w:cs="Arial"/>
              </w:rPr>
              <w:t>Paul Magrill</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D242BF6" w14:textId="77777777" w:rsidR="00C32980" w:rsidRPr="00C32980" w:rsidRDefault="00C32980" w:rsidP="00C32980">
            <w:pPr>
              <w:jc w:val="center"/>
              <w:rPr>
                <w:rFonts w:ascii="Arial" w:hAnsi="Arial" w:cs="Arial"/>
                <w:sz w:val="20"/>
              </w:rPr>
            </w:pPr>
            <w:r w:rsidRPr="00C32980">
              <w:rPr>
                <w:rFonts w:ascii="Arial" w:hAnsi="Arial" w:cs="Arial"/>
                <w:sz w:val="20"/>
              </w:rPr>
              <w:t>CA</w:t>
            </w:r>
          </w:p>
        </w:tc>
        <w:tc>
          <w:tcPr>
            <w:tcW w:w="2474" w:type="dxa"/>
            <w:tcBorders>
              <w:top w:val="single" w:sz="8" w:space="0" w:color="auto"/>
              <w:left w:val="single" w:sz="8" w:space="0" w:color="auto"/>
              <w:bottom w:val="single" w:sz="8" w:space="0" w:color="auto"/>
              <w:right w:val="single" w:sz="12" w:space="0" w:color="auto"/>
            </w:tcBorders>
          </w:tcPr>
          <w:p w14:paraId="0FB72E0C" w14:textId="4920EBDB" w:rsidR="00C32980" w:rsidRPr="00C32980" w:rsidRDefault="00E53313" w:rsidP="00C32980">
            <w:pPr>
              <w:rPr>
                <w:rFonts w:ascii="Arial" w:hAnsi="Arial" w:cs="Arial"/>
                <w:sz w:val="20"/>
              </w:rPr>
            </w:pPr>
            <w:r>
              <w:rPr>
                <w:rFonts w:ascii="Arial" w:hAnsi="Arial" w:cs="Arial"/>
                <w:sz w:val="20"/>
              </w:rPr>
              <w:t>William Martin</w:t>
            </w:r>
          </w:p>
        </w:tc>
      </w:tr>
      <w:tr w:rsidR="00C32980" w:rsidRPr="00C32980" w14:paraId="5337FACC" w14:textId="77777777" w:rsidTr="00EA2C02">
        <w:trPr>
          <w:cantSplit/>
        </w:trPr>
        <w:tc>
          <w:tcPr>
            <w:tcW w:w="2660" w:type="dxa"/>
            <w:tcBorders>
              <w:top w:val="single" w:sz="8" w:space="0" w:color="auto"/>
              <w:left w:val="single" w:sz="12" w:space="0" w:color="auto"/>
              <w:bottom w:val="single" w:sz="8" w:space="0" w:color="auto"/>
              <w:right w:val="single" w:sz="8" w:space="0" w:color="auto"/>
            </w:tcBorders>
            <w:shd w:val="clear" w:color="auto" w:fill="BFBFBF" w:themeFill="background1" w:themeFillShade="BF"/>
          </w:tcPr>
          <w:p w14:paraId="7E89A817" w14:textId="77777777" w:rsidR="00C32980" w:rsidRPr="00C32980" w:rsidRDefault="00C32980" w:rsidP="00C32980">
            <w:pPr>
              <w:tabs>
                <w:tab w:val="right" w:pos="7458"/>
              </w:tabs>
              <w:jc w:val="both"/>
              <w:rPr>
                <w:rFonts w:ascii="Arial" w:hAnsi="Arial" w:cs="Arial"/>
                <w:sz w:val="20"/>
              </w:rPr>
            </w:pPr>
            <w:r w:rsidRPr="00C32980">
              <w:rPr>
                <w:rFonts w:ascii="Arial" w:hAnsi="Arial" w:cs="Arial"/>
                <w:sz w:val="20"/>
              </w:rPr>
              <w:t>Principal Designer</w:t>
            </w:r>
          </w:p>
        </w:tc>
        <w:tc>
          <w:tcPr>
            <w:tcW w:w="2977" w:type="dxa"/>
            <w:tcBorders>
              <w:top w:val="single" w:sz="8" w:space="0" w:color="auto"/>
              <w:left w:val="single" w:sz="8" w:space="0" w:color="auto"/>
              <w:bottom w:val="single" w:sz="8" w:space="0" w:color="auto"/>
              <w:right w:val="single" w:sz="8" w:space="0" w:color="auto"/>
            </w:tcBorders>
          </w:tcPr>
          <w:p w14:paraId="020265F5" w14:textId="016EB59E" w:rsidR="00C32980" w:rsidRPr="00B6619C" w:rsidRDefault="00C476CB" w:rsidP="00C32980">
            <w:pPr>
              <w:rPr>
                <w:rFonts w:cs="Arial"/>
              </w:rPr>
            </w:pPr>
            <w:r>
              <w:t>Chris Breavington</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10E20BA" w14:textId="77777777" w:rsidR="00C32980" w:rsidRPr="00C32980" w:rsidRDefault="00C32980" w:rsidP="00C32980">
            <w:pPr>
              <w:jc w:val="center"/>
              <w:rPr>
                <w:rFonts w:ascii="Arial" w:hAnsi="Arial" w:cs="Arial"/>
                <w:sz w:val="20"/>
              </w:rPr>
            </w:pPr>
            <w:r w:rsidRPr="00C32980">
              <w:rPr>
                <w:rFonts w:ascii="Arial" w:hAnsi="Arial" w:cs="Arial"/>
                <w:sz w:val="20"/>
              </w:rPr>
              <w:t>PD</w:t>
            </w:r>
          </w:p>
        </w:tc>
        <w:tc>
          <w:tcPr>
            <w:tcW w:w="2474" w:type="dxa"/>
            <w:tcBorders>
              <w:top w:val="single" w:sz="8" w:space="0" w:color="auto"/>
              <w:left w:val="single" w:sz="8" w:space="0" w:color="auto"/>
              <w:bottom w:val="single" w:sz="8" w:space="0" w:color="auto"/>
              <w:right w:val="single" w:sz="12" w:space="0" w:color="auto"/>
            </w:tcBorders>
          </w:tcPr>
          <w:p w14:paraId="060A464F" w14:textId="5214764C" w:rsidR="00C32980" w:rsidRPr="00C32980" w:rsidRDefault="00C476CB" w:rsidP="00C32980">
            <w:pPr>
              <w:rPr>
                <w:rFonts w:ascii="Arial" w:hAnsi="Arial" w:cs="Arial"/>
                <w:sz w:val="20"/>
              </w:rPr>
            </w:pPr>
            <w:r>
              <w:t>William Martin CDM Consultant</w:t>
            </w:r>
          </w:p>
        </w:tc>
      </w:tr>
      <w:tr w:rsidR="00C32980" w:rsidRPr="00C32980" w14:paraId="03FEE865" w14:textId="77777777" w:rsidTr="00EA2C02">
        <w:trPr>
          <w:cantSplit/>
        </w:trPr>
        <w:tc>
          <w:tcPr>
            <w:tcW w:w="2660" w:type="dxa"/>
            <w:tcBorders>
              <w:top w:val="single" w:sz="8" w:space="0" w:color="auto"/>
              <w:left w:val="single" w:sz="12" w:space="0" w:color="auto"/>
              <w:bottom w:val="single" w:sz="8" w:space="0" w:color="auto"/>
              <w:right w:val="single" w:sz="8" w:space="0" w:color="auto"/>
            </w:tcBorders>
            <w:shd w:val="clear" w:color="auto" w:fill="BFBFBF" w:themeFill="background1" w:themeFillShade="BF"/>
          </w:tcPr>
          <w:p w14:paraId="259D437F" w14:textId="77777777" w:rsidR="00C32980" w:rsidRPr="00C32980" w:rsidRDefault="00C32980" w:rsidP="00C32980">
            <w:pPr>
              <w:tabs>
                <w:tab w:val="right" w:pos="7458"/>
              </w:tabs>
              <w:jc w:val="both"/>
              <w:rPr>
                <w:rFonts w:ascii="Arial" w:hAnsi="Arial" w:cs="Arial"/>
                <w:sz w:val="20"/>
              </w:rPr>
            </w:pPr>
            <w:r w:rsidRPr="00C32980">
              <w:rPr>
                <w:rFonts w:ascii="Arial" w:hAnsi="Arial" w:cs="Arial"/>
                <w:sz w:val="20"/>
              </w:rPr>
              <w:t>Safety Manager</w:t>
            </w:r>
          </w:p>
        </w:tc>
        <w:tc>
          <w:tcPr>
            <w:tcW w:w="2977" w:type="dxa"/>
            <w:tcBorders>
              <w:top w:val="single" w:sz="8" w:space="0" w:color="auto"/>
              <w:left w:val="single" w:sz="8" w:space="0" w:color="auto"/>
              <w:bottom w:val="single" w:sz="8" w:space="0" w:color="auto"/>
              <w:right w:val="single" w:sz="8" w:space="0" w:color="auto"/>
            </w:tcBorders>
          </w:tcPr>
          <w:p w14:paraId="1D331B62" w14:textId="77777777" w:rsidR="00C32980" w:rsidRPr="00B40B55" w:rsidRDefault="00053AD8" w:rsidP="00C32980">
            <w:pPr>
              <w:rPr>
                <w:rFonts w:cstheme="minorHAnsi"/>
              </w:rPr>
            </w:pPr>
            <w:r>
              <w:rPr>
                <w:rFonts w:cstheme="minorHAnsi"/>
              </w:rPr>
              <w:t>Bianca Morutan</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CAE3393" w14:textId="77777777" w:rsidR="00C32980" w:rsidRPr="00C32980" w:rsidRDefault="00C32980" w:rsidP="00C32980">
            <w:pPr>
              <w:jc w:val="center"/>
              <w:rPr>
                <w:rFonts w:ascii="Arial" w:hAnsi="Arial" w:cs="Arial"/>
                <w:sz w:val="20"/>
              </w:rPr>
            </w:pPr>
            <w:r w:rsidRPr="00C32980">
              <w:rPr>
                <w:rFonts w:ascii="Arial" w:hAnsi="Arial" w:cs="Arial"/>
                <w:sz w:val="20"/>
              </w:rPr>
              <w:t>(SM)</w:t>
            </w:r>
          </w:p>
        </w:tc>
        <w:tc>
          <w:tcPr>
            <w:tcW w:w="2474" w:type="dxa"/>
            <w:tcBorders>
              <w:top w:val="single" w:sz="8" w:space="0" w:color="auto"/>
              <w:left w:val="single" w:sz="8" w:space="0" w:color="auto"/>
              <w:bottom w:val="single" w:sz="8" w:space="0" w:color="auto"/>
              <w:right w:val="single" w:sz="12" w:space="0" w:color="auto"/>
            </w:tcBorders>
          </w:tcPr>
          <w:p w14:paraId="51FD785A" w14:textId="77777777" w:rsidR="00C32980" w:rsidRPr="00C32980" w:rsidRDefault="00C16EA8" w:rsidP="00C32980">
            <w:pPr>
              <w:rPr>
                <w:rFonts w:ascii="Arial" w:hAnsi="Arial" w:cs="Arial"/>
                <w:sz w:val="20"/>
              </w:rPr>
            </w:pPr>
            <w:r>
              <w:rPr>
                <w:rFonts w:ascii="Arial" w:hAnsi="Arial" w:cs="Arial"/>
                <w:sz w:val="20"/>
              </w:rPr>
              <w:t>Axis Europe Plc</w:t>
            </w:r>
          </w:p>
        </w:tc>
      </w:tr>
      <w:tr w:rsidR="00946B14" w:rsidRPr="00C32980" w14:paraId="0A407F07" w14:textId="77777777" w:rsidTr="00EA2C02">
        <w:trPr>
          <w:cantSplit/>
        </w:trPr>
        <w:tc>
          <w:tcPr>
            <w:tcW w:w="2660" w:type="dxa"/>
            <w:tcBorders>
              <w:top w:val="single" w:sz="8" w:space="0" w:color="auto"/>
              <w:left w:val="single" w:sz="12" w:space="0" w:color="auto"/>
              <w:bottom w:val="single" w:sz="8" w:space="0" w:color="auto"/>
              <w:right w:val="single" w:sz="8" w:space="0" w:color="auto"/>
            </w:tcBorders>
            <w:shd w:val="clear" w:color="auto" w:fill="BFBFBF" w:themeFill="background1" w:themeFillShade="BF"/>
          </w:tcPr>
          <w:p w14:paraId="60044CA7" w14:textId="6CD9A017" w:rsidR="00946B14" w:rsidRPr="00AD063A" w:rsidRDefault="00946B14" w:rsidP="00AD063A">
            <w:pPr>
              <w:tabs>
                <w:tab w:val="right" w:pos="7458"/>
              </w:tabs>
              <w:jc w:val="both"/>
              <w:rPr>
                <w:rFonts w:ascii="Arial" w:hAnsi="Arial" w:cs="Arial"/>
                <w:sz w:val="20"/>
              </w:rPr>
            </w:pPr>
            <w:r>
              <w:rPr>
                <w:rFonts w:ascii="Arial" w:hAnsi="Arial" w:cs="Arial"/>
                <w:sz w:val="20"/>
              </w:rPr>
              <w:t>Contract Manager</w:t>
            </w:r>
          </w:p>
        </w:tc>
        <w:tc>
          <w:tcPr>
            <w:tcW w:w="2977" w:type="dxa"/>
            <w:tcBorders>
              <w:top w:val="single" w:sz="8" w:space="0" w:color="auto"/>
              <w:left w:val="single" w:sz="8" w:space="0" w:color="auto"/>
              <w:bottom w:val="single" w:sz="8" w:space="0" w:color="auto"/>
              <w:right w:val="single" w:sz="8" w:space="0" w:color="auto"/>
            </w:tcBorders>
          </w:tcPr>
          <w:p w14:paraId="1FFD843A" w14:textId="323181FC" w:rsidR="00946B14" w:rsidRPr="00B40B55" w:rsidRDefault="00D51CAF" w:rsidP="00C32980">
            <w:pPr>
              <w:rPr>
                <w:rFonts w:cstheme="minorHAnsi"/>
              </w:rPr>
            </w:pPr>
            <w:r>
              <w:rPr>
                <w:rFonts w:cstheme="minorHAnsi"/>
              </w:rPr>
              <w:t>Steve Will</w:t>
            </w:r>
            <w:r w:rsidR="00E66144">
              <w:rPr>
                <w:rFonts w:cstheme="minorHAnsi"/>
              </w:rPr>
              <w:t>iamson</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5BC66B94" w14:textId="2014782B" w:rsidR="00946B14" w:rsidRPr="00C32980" w:rsidRDefault="00946B14" w:rsidP="00C32980">
            <w:pPr>
              <w:keepNext/>
              <w:keepLines/>
              <w:spacing w:before="200" w:after="0"/>
              <w:jc w:val="center"/>
              <w:outlineLvl w:val="3"/>
              <w:rPr>
                <w:rFonts w:ascii="Arial" w:eastAsiaTheme="majorEastAsia" w:hAnsi="Arial" w:cs="Arial"/>
                <w:bCs/>
                <w:iCs/>
                <w:sz w:val="20"/>
              </w:rPr>
            </w:pPr>
            <w:r>
              <w:rPr>
                <w:rFonts w:ascii="Arial" w:eastAsiaTheme="majorEastAsia" w:hAnsi="Arial" w:cs="Arial"/>
                <w:bCs/>
                <w:iCs/>
                <w:sz w:val="20"/>
              </w:rPr>
              <w:t>CM</w:t>
            </w:r>
          </w:p>
        </w:tc>
        <w:tc>
          <w:tcPr>
            <w:tcW w:w="2474" w:type="dxa"/>
            <w:tcBorders>
              <w:top w:val="single" w:sz="8" w:space="0" w:color="auto"/>
              <w:left w:val="single" w:sz="8" w:space="0" w:color="auto"/>
              <w:bottom w:val="single" w:sz="8" w:space="0" w:color="auto"/>
              <w:right w:val="single" w:sz="12" w:space="0" w:color="auto"/>
            </w:tcBorders>
          </w:tcPr>
          <w:p w14:paraId="6619E3AE" w14:textId="3279B342" w:rsidR="00946B14" w:rsidRDefault="00946B14" w:rsidP="00C32980">
            <w:pPr>
              <w:rPr>
                <w:rFonts w:ascii="Arial" w:hAnsi="Arial" w:cs="Arial"/>
                <w:sz w:val="20"/>
              </w:rPr>
            </w:pPr>
            <w:r>
              <w:rPr>
                <w:rFonts w:ascii="Arial" w:hAnsi="Arial" w:cs="Arial"/>
                <w:sz w:val="20"/>
              </w:rPr>
              <w:t>Axis Europe</w:t>
            </w:r>
          </w:p>
        </w:tc>
      </w:tr>
      <w:tr w:rsidR="00C32980" w:rsidRPr="00C32980" w14:paraId="00E80E82" w14:textId="77777777" w:rsidTr="00EA2C02">
        <w:trPr>
          <w:cantSplit/>
        </w:trPr>
        <w:tc>
          <w:tcPr>
            <w:tcW w:w="2660" w:type="dxa"/>
            <w:tcBorders>
              <w:top w:val="single" w:sz="8" w:space="0" w:color="auto"/>
              <w:left w:val="single" w:sz="12" w:space="0" w:color="auto"/>
              <w:bottom w:val="single" w:sz="8" w:space="0" w:color="auto"/>
              <w:right w:val="single" w:sz="8" w:space="0" w:color="auto"/>
            </w:tcBorders>
            <w:shd w:val="clear" w:color="auto" w:fill="BFBFBF" w:themeFill="background1" w:themeFillShade="BF"/>
          </w:tcPr>
          <w:p w14:paraId="65261A0B" w14:textId="77777777" w:rsidR="00C32980" w:rsidRPr="00C32980" w:rsidRDefault="00C32980" w:rsidP="00AD063A">
            <w:pPr>
              <w:tabs>
                <w:tab w:val="right" w:pos="7458"/>
              </w:tabs>
              <w:jc w:val="both"/>
              <w:rPr>
                <w:rFonts w:ascii="Arial" w:eastAsiaTheme="majorEastAsia" w:hAnsi="Arial" w:cs="Arial"/>
                <w:bCs/>
                <w:iCs/>
                <w:sz w:val="20"/>
              </w:rPr>
            </w:pPr>
            <w:r w:rsidRPr="00AD063A">
              <w:rPr>
                <w:rFonts w:ascii="Arial" w:hAnsi="Arial" w:cs="Arial"/>
                <w:sz w:val="20"/>
              </w:rPr>
              <w:t>Person-in-Charge</w:t>
            </w:r>
          </w:p>
        </w:tc>
        <w:tc>
          <w:tcPr>
            <w:tcW w:w="2977" w:type="dxa"/>
            <w:tcBorders>
              <w:top w:val="single" w:sz="8" w:space="0" w:color="auto"/>
              <w:left w:val="single" w:sz="8" w:space="0" w:color="auto"/>
              <w:bottom w:val="single" w:sz="8" w:space="0" w:color="auto"/>
              <w:right w:val="single" w:sz="8" w:space="0" w:color="auto"/>
            </w:tcBorders>
          </w:tcPr>
          <w:p w14:paraId="01C21069" w14:textId="437939FF" w:rsidR="00C32980" w:rsidRPr="00E53313" w:rsidRDefault="00E53313" w:rsidP="00C32980">
            <w:pPr>
              <w:rPr>
                <w:rFonts w:cstheme="minorHAnsi"/>
              </w:rPr>
            </w:pPr>
            <w:r w:rsidRPr="00E53313">
              <w:rPr>
                <w:rFonts w:cstheme="minorHAnsi"/>
              </w:rPr>
              <w:t>Daniel Rus</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CFC3BA7" w14:textId="77777777" w:rsidR="00C32980" w:rsidRPr="00C32980" w:rsidRDefault="00C32980" w:rsidP="00C32980">
            <w:pPr>
              <w:keepNext/>
              <w:keepLines/>
              <w:spacing w:before="200" w:after="0"/>
              <w:jc w:val="center"/>
              <w:outlineLvl w:val="3"/>
              <w:rPr>
                <w:rFonts w:ascii="Arial" w:eastAsiaTheme="majorEastAsia" w:hAnsi="Arial" w:cs="Arial"/>
                <w:bCs/>
                <w:iCs/>
                <w:sz w:val="20"/>
              </w:rPr>
            </w:pPr>
            <w:r w:rsidRPr="00C32980">
              <w:rPr>
                <w:rFonts w:ascii="Arial" w:eastAsiaTheme="majorEastAsia" w:hAnsi="Arial" w:cs="Arial"/>
                <w:bCs/>
                <w:iCs/>
                <w:sz w:val="20"/>
              </w:rPr>
              <w:t>(PIC)</w:t>
            </w:r>
          </w:p>
        </w:tc>
        <w:tc>
          <w:tcPr>
            <w:tcW w:w="2474" w:type="dxa"/>
            <w:tcBorders>
              <w:top w:val="single" w:sz="8" w:space="0" w:color="auto"/>
              <w:left w:val="single" w:sz="8" w:space="0" w:color="auto"/>
              <w:bottom w:val="single" w:sz="8" w:space="0" w:color="auto"/>
              <w:right w:val="single" w:sz="12" w:space="0" w:color="auto"/>
            </w:tcBorders>
          </w:tcPr>
          <w:p w14:paraId="43892F4A" w14:textId="77777777" w:rsidR="00C32980" w:rsidRPr="00C32980" w:rsidRDefault="00C16EA8" w:rsidP="00C32980">
            <w:pPr>
              <w:rPr>
                <w:rFonts w:ascii="Arial" w:hAnsi="Arial" w:cs="Arial"/>
                <w:sz w:val="20"/>
              </w:rPr>
            </w:pPr>
            <w:r>
              <w:rPr>
                <w:rFonts w:ascii="Arial" w:hAnsi="Arial" w:cs="Arial"/>
                <w:sz w:val="20"/>
              </w:rPr>
              <w:t>Axis Europe Plc</w:t>
            </w:r>
          </w:p>
        </w:tc>
      </w:tr>
      <w:tr w:rsidR="00C32980" w:rsidRPr="00C32980" w14:paraId="6DB315F2" w14:textId="77777777" w:rsidTr="00946B14">
        <w:trPr>
          <w:cantSplit/>
          <w:trHeight w:val="337"/>
        </w:trPr>
        <w:tc>
          <w:tcPr>
            <w:tcW w:w="2660" w:type="dxa"/>
            <w:tcBorders>
              <w:top w:val="single" w:sz="8" w:space="0" w:color="auto"/>
              <w:left w:val="single" w:sz="12" w:space="0" w:color="auto"/>
              <w:bottom w:val="single" w:sz="8" w:space="0" w:color="auto"/>
              <w:right w:val="single" w:sz="8" w:space="0" w:color="auto"/>
            </w:tcBorders>
            <w:shd w:val="clear" w:color="auto" w:fill="BFBFBF" w:themeFill="background1" w:themeFillShade="BF"/>
          </w:tcPr>
          <w:p w14:paraId="6181333E" w14:textId="77777777" w:rsidR="00C32980" w:rsidRPr="00C32980" w:rsidRDefault="00C32980" w:rsidP="00AD063A">
            <w:pPr>
              <w:tabs>
                <w:tab w:val="right" w:pos="7458"/>
              </w:tabs>
              <w:jc w:val="both"/>
              <w:rPr>
                <w:rFonts w:ascii="Arial" w:eastAsiaTheme="majorEastAsia" w:hAnsi="Arial" w:cs="Arial"/>
                <w:bCs/>
                <w:iCs/>
                <w:sz w:val="20"/>
              </w:rPr>
            </w:pPr>
            <w:r w:rsidRPr="00AD063A">
              <w:rPr>
                <w:rFonts w:ascii="Arial" w:hAnsi="Arial" w:cs="Arial"/>
                <w:sz w:val="20"/>
              </w:rPr>
              <w:t>Quantity Surveyor</w:t>
            </w:r>
          </w:p>
        </w:tc>
        <w:tc>
          <w:tcPr>
            <w:tcW w:w="2977" w:type="dxa"/>
            <w:tcBorders>
              <w:top w:val="single" w:sz="8" w:space="0" w:color="auto"/>
              <w:left w:val="single" w:sz="8" w:space="0" w:color="auto"/>
              <w:bottom w:val="single" w:sz="8" w:space="0" w:color="auto"/>
              <w:right w:val="single" w:sz="8" w:space="0" w:color="auto"/>
            </w:tcBorders>
          </w:tcPr>
          <w:p w14:paraId="3497BD33" w14:textId="7B4B7B97" w:rsidR="00C32980" w:rsidRPr="00B40B55" w:rsidRDefault="00E95716" w:rsidP="00C32980">
            <w:pPr>
              <w:rPr>
                <w:rFonts w:cstheme="minorHAnsi"/>
              </w:rPr>
            </w:pPr>
            <w:r>
              <w:rPr>
                <w:rFonts w:cstheme="minorHAnsi"/>
              </w:rPr>
              <w:t>Ben Wilson</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C420D24" w14:textId="77777777" w:rsidR="00C32980" w:rsidRPr="00C32980" w:rsidRDefault="00C32980" w:rsidP="00C32980">
            <w:pPr>
              <w:keepNext/>
              <w:keepLines/>
              <w:spacing w:before="200" w:after="0"/>
              <w:jc w:val="center"/>
              <w:outlineLvl w:val="3"/>
              <w:rPr>
                <w:rFonts w:ascii="Arial" w:eastAsiaTheme="majorEastAsia" w:hAnsi="Arial" w:cs="Arial"/>
                <w:bCs/>
                <w:iCs/>
                <w:sz w:val="20"/>
              </w:rPr>
            </w:pPr>
            <w:r w:rsidRPr="00C32980">
              <w:rPr>
                <w:rFonts w:ascii="Arial" w:eastAsiaTheme="majorEastAsia" w:hAnsi="Arial" w:cs="Arial"/>
                <w:bCs/>
                <w:iCs/>
                <w:sz w:val="20"/>
              </w:rPr>
              <w:t>(QS)</w:t>
            </w:r>
          </w:p>
        </w:tc>
        <w:tc>
          <w:tcPr>
            <w:tcW w:w="2474" w:type="dxa"/>
            <w:tcBorders>
              <w:top w:val="single" w:sz="8" w:space="0" w:color="auto"/>
              <w:left w:val="single" w:sz="8" w:space="0" w:color="auto"/>
              <w:bottom w:val="single" w:sz="8" w:space="0" w:color="auto"/>
              <w:right w:val="single" w:sz="12" w:space="0" w:color="auto"/>
            </w:tcBorders>
          </w:tcPr>
          <w:p w14:paraId="4CFF0015" w14:textId="77777777" w:rsidR="00C32980" w:rsidRPr="00C32980" w:rsidRDefault="00C16EA8" w:rsidP="00C32980">
            <w:pPr>
              <w:rPr>
                <w:rFonts w:ascii="Arial" w:hAnsi="Arial" w:cs="Arial"/>
                <w:sz w:val="20"/>
              </w:rPr>
            </w:pPr>
            <w:r>
              <w:rPr>
                <w:rFonts w:ascii="Arial" w:hAnsi="Arial" w:cs="Arial"/>
                <w:sz w:val="20"/>
              </w:rPr>
              <w:t>Axis Europe Plc</w:t>
            </w:r>
          </w:p>
        </w:tc>
      </w:tr>
    </w:tbl>
    <w:tbl>
      <w:tblPr>
        <w:tblStyle w:val="TableGrid"/>
        <w:tblpPr w:leftFromText="180" w:rightFromText="180" w:vertAnchor="text" w:horzAnchor="margin" w:tblpY="279"/>
        <w:tblW w:w="0" w:type="auto"/>
        <w:tblLook w:val="04A0" w:firstRow="1" w:lastRow="0" w:firstColumn="1" w:lastColumn="0" w:noHBand="0" w:noVBand="1"/>
      </w:tblPr>
      <w:tblGrid>
        <w:gridCol w:w="2885"/>
        <w:gridCol w:w="3226"/>
        <w:gridCol w:w="2905"/>
      </w:tblGrid>
      <w:tr w:rsidR="0013599F" w14:paraId="67F00529" w14:textId="77777777" w:rsidTr="0013599F">
        <w:tc>
          <w:tcPr>
            <w:tcW w:w="2885" w:type="dxa"/>
            <w:shd w:val="clear" w:color="auto" w:fill="A6A6A6" w:themeFill="background1" w:themeFillShade="A6"/>
          </w:tcPr>
          <w:p w14:paraId="0A7179AE" w14:textId="77777777" w:rsidR="0013599F" w:rsidRPr="0013599F" w:rsidRDefault="0013599F" w:rsidP="0013599F">
            <w:pPr>
              <w:rPr>
                <w:b/>
                <w:bCs/>
              </w:rPr>
            </w:pPr>
            <w:r w:rsidRPr="0013599F">
              <w:rPr>
                <w:b/>
                <w:bCs/>
              </w:rPr>
              <w:lastRenderedPageBreak/>
              <w:t>Site Manager</w:t>
            </w:r>
          </w:p>
        </w:tc>
        <w:tc>
          <w:tcPr>
            <w:tcW w:w="3226" w:type="dxa"/>
            <w:shd w:val="clear" w:color="auto" w:fill="A6A6A6" w:themeFill="background1" w:themeFillShade="A6"/>
          </w:tcPr>
          <w:p w14:paraId="3E55AD3A" w14:textId="77777777" w:rsidR="0013599F" w:rsidRPr="0013599F" w:rsidRDefault="0013599F" w:rsidP="0013599F">
            <w:pPr>
              <w:rPr>
                <w:b/>
                <w:bCs/>
              </w:rPr>
            </w:pPr>
            <w:r w:rsidRPr="0013599F">
              <w:rPr>
                <w:b/>
                <w:bCs/>
              </w:rPr>
              <w:t>Email</w:t>
            </w:r>
          </w:p>
        </w:tc>
        <w:tc>
          <w:tcPr>
            <w:tcW w:w="2905" w:type="dxa"/>
            <w:shd w:val="clear" w:color="auto" w:fill="A6A6A6" w:themeFill="background1" w:themeFillShade="A6"/>
          </w:tcPr>
          <w:p w14:paraId="77E35991" w14:textId="77777777" w:rsidR="0013599F" w:rsidRPr="0013599F" w:rsidRDefault="0013599F" w:rsidP="0013599F">
            <w:pPr>
              <w:rPr>
                <w:b/>
                <w:bCs/>
              </w:rPr>
            </w:pPr>
            <w:r w:rsidRPr="0013599F">
              <w:rPr>
                <w:b/>
                <w:bCs/>
              </w:rPr>
              <w:t>Number</w:t>
            </w:r>
          </w:p>
        </w:tc>
      </w:tr>
      <w:tr w:rsidR="0013599F" w14:paraId="62823E5D" w14:textId="77777777" w:rsidTr="0013599F">
        <w:tc>
          <w:tcPr>
            <w:tcW w:w="2885" w:type="dxa"/>
          </w:tcPr>
          <w:p w14:paraId="7E02EEE6" w14:textId="22E75BC1" w:rsidR="0013599F" w:rsidRDefault="00E53313" w:rsidP="0013599F">
            <w:r>
              <w:t>Daniel Rus</w:t>
            </w:r>
          </w:p>
        </w:tc>
        <w:tc>
          <w:tcPr>
            <w:tcW w:w="3226" w:type="dxa"/>
          </w:tcPr>
          <w:p w14:paraId="5193FB2B" w14:textId="6D337208" w:rsidR="0013599F" w:rsidRDefault="00E53313" w:rsidP="0013599F">
            <w:r>
              <w:t>Daniel.Rus@axiseurope.com</w:t>
            </w:r>
          </w:p>
        </w:tc>
        <w:tc>
          <w:tcPr>
            <w:tcW w:w="2905" w:type="dxa"/>
          </w:tcPr>
          <w:p w14:paraId="35178626" w14:textId="2061AFCC" w:rsidR="0013599F" w:rsidRDefault="00E53313" w:rsidP="0013599F">
            <w:r>
              <w:t>07492381018</w:t>
            </w:r>
          </w:p>
        </w:tc>
      </w:tr>
    </w:tbl>
    <w:p w14:paraId="0A5DC979" w14:textId="77777777" w:rsidR="005C1511" w:rsidRDefault="005C1511" w:rsidP="00C32980"/>
    <w:p w14:paraId="3111AF8A" w14:textId="77777777" w:rsidR="0013599F" w:rsidRDefault="0013599F" w:rsidP="00C32980"/>
    <w:p w14:paraId="6D6242FB" w14:textId="77777777" w:rsidR="00F22ADC" w:rsidRDefault="00C32980" w:rsidP="00C7244B">
      <w:r w:rsidRPr="00C32980">
        <w:t xml:space="preserve">Summary of roles and duties under CDM Regulations 2015 can be seen in Appendix </w:t>
      </w:r>
      <w:bookmarkStart w:id="10" w:name="_Toc436637078"/>
      <w:bookmarkStart w:id="11" w:name="_Toc457384801"/>
    </w:p>
    <w:p w14:paraId="14ABDCBD" w14:textId="77777777" w:rsidR="00F22ADC" w:rsidRDefault="00F22ADC" w:rsidP="00C7244B"/>
    <w:p w14:paraId="128BC1A8" w14:textId="77777777" w:rsidR="0013599F" w:rsidRDefault="0013599F" w:rsidP="00C7244B"/>
    <w:p w14:paraId="52350317" w14:textId="77777777" w:rsidR="0013599F" w:rsidRDefault="0013599F" w:rsidP="00C7244B"/>
    <w:p w14:paraId="40495E26" w14:textId="5D2EF462" w:rsidR="00C32980" w:rsidRPr="00F22ADC" w:rsidRDefault="00C32980" w:rsidP="00C7244B">
      <w:r w:rsidRPr="00C7244B">
        <w:rPr>
          <w:rFonts w:ascii="Arial" w:eastAsia="Times New Roman" w:hAnsi="Arial" w:cstheme="majorBidi"/>
          <w:b/>
          <w:bCs/>
          <w:sz w:val="28"/>
          <w:szCs w:val="28"/>
        </w:rPr>
        <w:t>2 Health and Safety Arrangements</w:t>
      </w:r>
      <w:bookmarkEnd w:id="10"/>
      <w:bookmarkEnd w:id="11"/>
    </w:p>
    <w:p w14:paraId="59AD9F6F" w14:textId="77777777" w:rsidR="00C32980" w:rsidRPr="00C32980" w:rsidRDefault="00C32980" w:rsidP="00C32980">
      <w:pPr>
        <w:jc w:val="both"/>
        <w:rPr>
          <w:rFonts w:ascii="Arial" w:hAnsi="Arial" w:cs="Arial"/>
          <w:spacing w:val="-3"/>
          <w:sz w:val="20"/>
          <w:szCs w:val="20"/>
        </w:rPr>
      </w:pPr>
      <w:r w:rsidRPr="00C32980">
        <w:rPr>
          <w:rFonts w:ascii="Arial" w:hAnsi="Arial" w:cs="Arial"/>
          <w:sz w:val="20"/>
          <w:szCs w:val="20"/>
        </w:rPr>
        <w:t>The organisation’s goal is to,</w:t>
      </w:r>
      <w:r w:rsidRPr="00C32980">
        <w:rPr>
          <w:rFonts w:ascii="Arial" w:hAnsi="Arial" w:cs="Arial"/>
          <w:spacing w:val="-3"/>
          <w:sz w:val="20"/>
          <w:szCs w:val="20"/>
        </w:rPr>
        <w:t xml:space="preserve"> so far as it is reasonably practical, provide a place of work that is safe and without risk to the health, safety and welfare of client staff, a</w:t>
      </w:r>
      <w:r w:rsidR="00B55C30">
        <w:rPr>
          <w:rFonts w:ascii="Arial" w:hAnsi="Arial" w:cs="Arial"/>
          <w:spacing w:val="-3"/>
          <w:sz w:val="20"/>
          <w:szCs w:val="20"/>
        </w:rPr>
        <w:t xml:space="preserve">ll employees, agency workers, </w:t>
      </w:r>
      <w:r w:rsidRPr="00C32980">
        <w:rPr>
          <w:rFonts w:ascii="Arial" w:hAnsi="Arial" w:cs="Arial"/>
          <w:spacing w:val="-3"/>
          <w:sz w:val="20"/>
          <w:szCs w:val="20"/>
        </w:rPr>
        <w:t xml:space="preserve">contractors, members of associated companies, visitors and the general public and in so doing see that the project works are completed without incident. </w:t>
      </w:r>
    </w:p>
    <w:p w14:paraId="74CA5809" w14:textId="77777777" w:rsidR="00C32980" w:rsidRPr="00C32980" w:rsidRDefault="00C32980" w:rsidP="00C32980">
      <w:pPr>
        <w:jc w:val="both"/>
        <w:rPr>
          <w:rFonts w:ascii="Arial" w:hAnsi="Arial" w:cs="Arial"/>
          <w:sz w:val="20"/>
          <w:szCs w:val="20"/>
        </w:rPr>
      </w:pPr>
      <w:r w:rsidRPr="00C32980">
        <w:rPr>
          <w:rFonts w:ascii="Arial" w:hAnsi="Arial" w:cs="Arial"/>
          <w:sz w:val="20"/>
          <w:szCs w:val="20"/>
        </w:rPr>
        <w:t>Contractors are required to ensure they have competent supervisory personnel on site for the duration of the works and that all operations are subject to regular inspection and monitoring.</w:t>
      </w:r>
    </w:p>
    <w:p w14:paraId="11A054FF" w14:textId="77777777" w:rsidR="00C32980" w:rsidRPr="00C32980" w:rsidRDefault="00C32980" w:rsidP="00C32980">
      <w:pPr>
        <w:jc w:val="both"/>
        <w:rPr>
          <w:rFonts w:ascii="Arial" w:hAnsi="Arial" w:cs="Arial"/>
          <w:sz w:val="20"/>
          <w:szCs w:val="20"/>
        </w:rPr>
      </w:pPr>
      <w:r w:rsidRPr="00C32980">
        <w:rPr>
          <w:rFonts w:ascii="Arial" w:hAnsi="Arial" w:cs="Arial"/>
          <w:sz w:val="20"/>
          <w:szCs w:val="20"/>
        </w:rPr>
        <w:t>Neglect of health and safety provision will be considered as a serious disciplinary matter and will be dealt with accordingly. The PIC will stop any operation or activity if the works do not comply with the requirements of the method statement or if he / she considers there to be an unacceptable risk arisi</w:t>
      </w:r>
      <w:r w:rsidR="00B55C30">
        <w:rPr>
          <w:rFonts w:ascii="Arial" w:hAnsi="Arial" w:cs="Arial"/>
          <w:sz w:val="20"/>
          <w:szCs w:val="20"/>
        </w:rPr>
        <w:t xml:space="preserve">ng from unsafe practices. All </w:t>
      </w:r>
      <w:r w:rsidRPr="00C32980">
        <w:rPr>
          <w:rFonts w:ascii="Arial" w:hAnsi="Arial" w:cs="Arial"/>
          <w:sz w:val="20"/>
          <w:szCs w:val="20"/>
        </w:rPr>
        <w:t>contractors must ensure they have a written disciplinary procedure that is brought to the attention of those personnel under their control.</w:t>
      </w:r>
    </w:p>
    <w:p w14:paraId="4EE97AB3" w14:textId="77777777" w:rsidR="00C32980" w:rsidRPr="00C32980" w:rsidRDefault="00C32980" w:rsidP="00EA2C02">
      <w:pPr>
        <w:pStyle w:val="Heading1"/>
        <w:rPr>
          <w:rFonts w:eastAsia="Times New Roman"/>
        </w:rPr>
      </w:pPr>
      <w:bookmarkStart w:id="12" w:name="_Toc436637079"/>
      <w:bookmarkStart w:id="13" w:name="_Toc457384802"/>
      <w:r w:rsidRPr="00C32980">
        <w:rPr>
          <w:rFonts w:eastAsia="Times New Roman"/>
        </w:rPr>
        <w:t>2.1 Monitoring and reviewing health and safety performance</w:t>
      </w:r>
      <w:bookmarkEnd w:id="12"/>
      <w:bookmarkEnd w:id="13"/>
    </w:p>
    <w:p w14:paraId="6E150A7A" w14:textId="29B533B2" w:rsidR="00C32980" w:rsidRPr="00C32980" w:rsidRDefault="00C32980" w:rsidP="00EA2C02">
      <w:pPr>
        <w:pStyle w:val="Heading1"/>
      </w:pPr>
      <w:bookmarkStart w:id="14" w:name="_Toc436637080"/>
      <w:bookmarkStart w:id="15" w:name="_Toc457384803"/>
      <w:r w:rsidRPr="00C32980">
        <w:t>2.1.1 Active monitoring by the P</w:t>
      </w:r>
      <w:r w:rsidR="00946B14">
        <w:t>erson in Charge (P</w:t>
      </w:r>
      <w:r w:rsidRPr="00C32980">
        <w:t>IC</w:t>
      </w:r>
      <w:bookmarkEnd w:id="14"/>
      <w:bookmarkEnd w:id="15"/>
      <w:r w:rsidR="00946B14">
        <w:t>)</w:t>
      </w:r>
    </w:p>
    <w:p w14:paraId="383FE847" w14:textId="77777777" w:rsidR="00C32980" w:rsidRPr="00C32980" w:rsidRDefault="00C32980" w:rsidP="00C32980">
      <w:pPr>
        <w:jc w:val="both"/>
        <w:rPr>
          <w:rFonts w:ascii="Arial" w:hAnsi="Arial" w:cs="Arial"/>
          <w:sz w:val="20"/>
          <w:szCs w:val="20"/>
        </w:rPr>
      </w:pPr>
      <w:r w:rsidRPr="00C32980">
        <w:rPr>
          <w:rFonts w:ascii="Arial" w:hAnsi="Arial" w:cs="Arial"/>
          <w:sz w:val="20"/>
          <w:szCs w:val="20"/>
        </w:rPr>
        <w:t>The PIC &amp; Safety Manager will be responsible for ensuring that statutory obligations are met.</w:t>
      </w:r>
    </w:p>
    <w:p w14:paraId="06BEAC4F" w14:textId="77777777" w:rsidR="00C32980" w:rsidRPr="00C32980" w:rsidRDefault="00C32980" w:rsidP="00705238">
      <w:pPr>
        <w:numPr>
          <w:ilvl w:val="0"/>
          <w:numId w:val="2"/>
        </w:numPr>
        <w:contextualSpacing/>
        <w:jc w:val="both"/>
        <w:rPr>
          <w:rFonts w:ascii="Arial" w:hAnsi="Arial" w:cs="Arial"/>
          <w:spacing w:val="-2"/>
          <w:sz w:val="20"/>
          <w:szCs w:val="20"/>
        </w:rPr>
      </w:pPr>
      <w:r w:rsidRPr="00C32980">
        <w:rPr>
          <w:rFonts w:ascii="Arial" w:hAnsi="Arial" w:cs="Arial"/>
          <w:b/>
          <w:sz w:val="20"/>
          <w:szCs w:val="20"/>
        </w:rPr>
        <w:t>Weekly inspections</w:t>
      </w:r>
      <w:r w:rsidRPr="00C32980">
        <w:rPr>
          <w:rFonts w:ascii="Arial" w:hAnsi="Arial" w:cs="Arial"/>
          <w:sz w:val="20"/>
          <w:szCs w:val="20"/>
        </w:rPr>
        <w:t xml:space="preserve">: The PIC will conduct weekly inspections of the site or workplace.  </w:t>
      </w:r>
    </w:p>
    <w:p w14:paraId="5BE5153C" w14:textId="77777777" w:rsidR="00C32980" w:rsidRPr="00C32980" w:rsidRDefault="00C32980" w:rsidP="00705238">
      <w:pPr>
        <w:numPr>
          <w:ilvl w:val="0"/>
          <w:numId w:val="2"/>
        </w:numPr>
        <w:contextualSpacing/>
        <w:jc w:val="both"/>
        <w:rPr>
          <w:rFonts w:ascii="Arial" w:hAnsi="Arial" w:cs="Arial"/>
          <w:spacing w:val="-2"/>
          <w:sz w:val="20"/>
          <w:szCs w:val="20"/>
        </w:rPr>
      </w:pPr>
      <w:r w:rsidRPr="00C32980">
        <w:rPr>
          <w:rFonts w:ascii="Arial" w:hAnsi="Arial" w:cs="Arial"/>
          <w:b/>
          <w:sz w:val="20"/>
          <w:szCs w:val="20"/>
        </w:rPr>
        <w:t>Statutory inspections</w:t>
      </w:r>
      <w:r w:rsidRPr="00C32980">
        <w:rPr>
          <w:rFonts w:ascii="Arial" w:hAnsi="Arial" w:cs="Arial"/>
          <w:sz w:val="20"/>
          <w:szCs w:val="20"/>
        </w:rPr>
        <w:t>: The PIC will conduct statutory inspections of scaffolding</w:t>
      </w:r>
    </w:p>
    <w:p w14:paraId="7E6C8406" w14:textId="77777777" w:rsidR="00C32980" w:rsidRPr="00C32980" w:rsidRDefault="00C32980" w:rsidP="00705238">
      <w:pPr>
        <w:numPr>
          <w:ilvl w:val="0"/>
          <w:numId w:val="2"/>
        </w:numPr>
        <w:contextualSpacing/>
        <w:jc w:val="both"/>
        <w:rPr>
          <w:rFonts w:ascii="Arial" w:hAnsi="Arial" w:cs="Arial"/>
          <w:spacing w:val="-2"/>
          <w:sz w:val="20"/>
          <w:szCs w:val="20"/>
        </w:rPr>
      </w:pPr>
      <w:r w:rsidRPr="00C32980">
        <w:rPr>
          <w:rFonts w:ascii="Arial" w:hAnsi="Arial" w:cs="Arial"/>
          <w:b/>
          <w:sz w:val="20"/>
          <w:szCs w:val="20"/>
        </w:rPr>
        <w:t>Site inspections:</w:t>
      </w:r>
      <w:r w:rsidRPr="00C32980">
        <w:rPr>
          <w:rFonts w:ascii="Arial" w:hAnsi="Arial" w:cs="Arial"/>
          <w:sz w:val="20"/>
          <w:szCs w:val="20"/>
        </w:rPr>
        <w:t xml:space="preserve"> The Safety Manager will conduct inspections of the site, issuing reports where appropriate.</w:t>
      </w:r>
    </w:p>
    <w:p w14:paraId="2411C33B" w14:textId="77777777" w:rsidR="00C32980" w:rsidRPr="00C32980" w:rsidRDefault="00C32980" w:rsidP="003E2206">
      <w:pPr>
        <w:pStyle w:val="Heading1"/>
      </w:pPr>
      <w:bookmarkStart w:id="16" w:name="_Toc436637081"/>
      <w:bookmarkStart w:id="17" w:name="_Toc457384804"/>
      <w:r w:rsidRPr="00C32980">
        <w:t>2.1.2 Reactive monitoring</w:t>
      </w:r>
      <w:bookmarkEnd w:id="16"/>
      <w:bookmarkEnd w:id="17"/>
    </w:p>
    <w:p w14:paraId="587B7B62" w14:textId="77777777" w:rsidR="00C32980" w:rsidRPr="00C32980" w:rsidRDefault="00C32980" w:rsidP="00C32980">
      <w:pPr>
        <w:jc w:val="both"/>
        <w:rPr>
          <w:rFonts w:ascii="Arial" w:hAnsi="Arial" w:cs="Arial"/>
          <w:sz w:val="20"/>
          <w:szCs w:val="20"/>
        </w:rPr>
      </w:pPr>
      <w:r w:rsidRPr="00C32980">
        <w:rPr>
          <w:rFonts w:ascii="Arial" w:hAnsi="Arial" w:cs="Arial"/>
          <w:sz w:val="20"/>
          <w:szCs w:val="20"/>
        </w:rPr>
        <w:t>The Safety Manager with the aid of the site team will be responsible for ensuring that statutory obligations are met by investigating:</w:t>
      </w:r>
    </w:p>
    <w:p w14:paraId="14394D59" w14:textId="77777777" w:rsidR="00C32980" w:rsidRPr="00C32980" w:rsidRDefault="00C32980" w:rsidP="00705238">
      <w:pPr>
        <w:numPr>
          <w:ilvl w:val="0"/>
          <w:numId w:val="3"/>
        </w:numPr>
        <w:contextualSpacing/>
        <w:jc w:val="both"/>
        <w:rPr>
          <w:rFonts w:ascii="Arial" w:hAnsi="Arial" w:cs="Arial"/>
          <w:b/>
          <w:spacing w:val="-2"/>
          <w:sz w:val="20"/>
          <w:szCs w:val="20"/>
        </w:rPr>
      </w:pPr>
      <w:r w:rsidRPr="00C32980">
        <w:rPr>
          <w:rFonts w:ascii="Arial" w:hAnsi="Arial" w:cs="Arial"/>
          <w:sz w:val="20"/>
          <w:szCs w:val="20"/>
        </w:rPr>
        <w:t>Injuries and causes of ill health.</w:t>
      </w:r>
    </w:p>
    <w:p w14:paraId="755914A3" w14:textId="77777777" w:rsidR="00C32980" w:rsidRPr="00C32980" w:rsidRDefault="00C32980" w:rsidP="00705238">
      <w:pPr>
        <w:numPr>
          <w:ilvl w:val="0"/>
          <w:numId w:val="3"/>
        </w:numPr>
        <w:contextualSpacing/>
        <w:jc w:val="both"/>
        <w:rPr>
          <w:rFonts w:ascii="Arial" w:hAnsi="Arial" w:cs="Arial"/>
          <w:b/>
          <w:spacing w:val="-2"/>
          <w:sz w:val="20"/>
          <w:szCs w:val="20"/>
        </w:rPr>
      </w:pPr>
      <w:r w:rsidRPr="00C32980">
        <w:rPr>
          <w:rFonts w:ascii="Arial" w:hAnsi="Arial" w:cs="Arial"/>
          <w:sz w:val="20"/>
          <w:szCs w:val="20"/>
        </w:rPr>
        <w:t>Other losses, including damage to property and equipment.</w:t>
      </w:r>
    </w:p>
    <w:p w14:paraId="7579B217" w14:textId="77777777" w:rsidR="00C32980" w:rsidRPr="00C32980" w:rsidRDefault="00C32980" w:rsidP="00705238">
      <w:pPr>
        <w:numPr>
          <w:ilvl w:val="0"/>
          <w:numId w:val="3"/>
        </w:numPr>
        <w:contextualSpacing/>
        <w:jc w:val="both"/>
        <w:rPr>
          <w:rFonts w:ascii="Arial" w:hAnsi="Arial" w:cs="Arial"/>
          <w:b/>
          <w:spacing w:val="-2"/>
          <w:sz w:val="20"/>
          <w:szCs w:val="20"/>
        </w:rPr>
      </w:pPr>
      <w:r w:rsidRPr="00C32980">
        <w:rPr>
          <w:rFonts w:ascii="Arial" w:hAnsi="Arial" w:cs="Arial"/>
          <w:sz w:val="20"/>
          <w:szCs w:val="20"/>
        </w:rPr>
        <w:t>Incidents, including those with the potential to cause injury, ill health or loss.</w:t>
      </w:r>
    </w:p>
    <w:p w14:paraId="58B20661" w14:textId="77777777" w:rsidR="00C32980" w:rsidRPr="00C32980" w:rsidRDefault="00C32980" w:rsidP="00705238">
      <w:pPr>
        <w:numPr>
          <w:ilvl w:val="0"/>
          <w:numId w:val="3"/>
        </w:numPr>
        <w:contextualSpacing/>
        <w:jc w:val="both"/>
        <w:rPr>
          <w:rFonts w:ascii="Arial" w:hAnsi="Arial" w:cs="Arial"/>
          <w:b/>
          <w:spacing w:val="-2"/>
          <w:sz w:val="20"/>
          <w:szCs w:val="20"/>
        </w:rPr>
      </w:pPr>
      <w:r w:rsidRPr="00C32980">
        <w:rPr>
          <w:rFonts w:ascii="Arial" w:hAnsi="Arial" w:cs="Arial"/>
          <w:sz w:val="20"/>
          <w:szCs w:val="20"/>
        </w:rPr>
        <w:t>Dealing with hazards, including weaknesses or omissions in operating systems.</w:t>
      </w:r>
    </w:p>
    <w:p w14:paraId="40AB91FA" w14:textId="77777777" w:rsidR="00C32980" w:rsidRPr="00C32980" w:rsidRDefault="00C32980" w:rsidP="003E2206">
      <w:pPr>
        <w:pStyle w:val="Heading1"/>
      </w:pPr>
      <w:bookmarkStart w:id="18" w:name="_Toc436637082"/>
      <w:bookmarkStart w:id="19" w:name="_Toc457384805"/>
      <w:r w:rsidRPr="00C32980">
        <w:lastRenderedPageBreak/>
        <w:t>2.1.3 Project reviews</w:t>
      </w:r>
      <w:bookmarkEnd w:id="18"/>
      <w:bookmarkEnd w:id="19"/>
    </w:p>
    <w:p w14:paraId="110BFC64" w14:textId="77777777" w:rsidR="00C32980" w:rsidRDefault="00C32980" w:rsidP="00C32980">
      <w:pPr>
        <w:jc w:val="both"/>
        <w:rPr>
          <w:rFonts w:ascii="Arial" w:hAnsi="Arial" w:cs="Arial"/>
          <w:sz w:val="20"/>
          <w:szCs w:val="20"/>
        </w:rPr>
      </w:pPr>
      <w:r w:rsidRPr="00C32980">
        <w:rPr>
          <w:rFonts w:ascii="Arial" w:hAnsi="Arial" w:cs="Arial"/>
          <w:sz w:val="20"/>
          <w:szCs w:val="20"/>
        </w:rPr>
        <w:t>Throughout the Project and upon completion, the Contracts Manager will conduct a formal project review of all aspects of the project.</w:t>
      </w:r>
    </w:p>
    <w:p w14:paraId="13DE3045" w14:textId="77777777" w:rsidR="003E2206" w:rsidRPr="00C32980" w:rsidRDefault="003E2206" w:rsidP="00C32980">
      <w:pPr>
        <w:jc w:val="both"/>
        <w:rPr>
          <w:rFonts w:ascii="Arial" w:hAnsi="Arial" w:cs="Arial"/>
          <w:sz w:val="20"/>
          <w:szCs w:val="20"/>
        </w:rPr>
      </w:pPr>
    </w:p>
    <w:p w14:paraId="4DEE736C" w14:textId="77777777" w:rsidR="00C32980" w:rsidRPr="00C32980" w:rsidRDefault="00C32980" w:rsidP="003E2206">
      <w:pPr>
        <w:pStyle w:val="Heading1"/>
        <w:rPr>
          <w:rFonts w:eastAsia="Times New Roman"/>
        </w:rPr>
      </w:pPr>
      <w:bookmarkStart w:id="20" w:name="_Toc436637083"/>
      <w:bookmarkStart w:id="21" w:name="_Toc457384806"/>
      <w:r w:rsidRPr="00C32980">
        <w:rPr>
          <w:rFonts w:eastAsia="Times New Roman"/>
        </w:rPr>
        <w:t>2.2 Arrangements to give directions and to co-ordinate the contractors</w:t>
      </w:r>
      <w:bookmarkEnd w:id="20"/>
      <w:bookmarkEnd w:id="21"/>
    </w:p>
    <w:p w14:paraId="4FCEE474" w14:textId="77777777" w:rsidR="00C32980" w:rsidRPr="00C32980" w:rsidRDefault="00C32980" w:rsidP="003E2206">
      <w:pPr>
        <w:pStyle w:val="Heading1"/>
      </w:pPr>
      <w:bookmarkStart w:id="22" w:name="_Toc436637084"/>
      <w:bookmarkStart w:id="23" w:name="_Toc457384807"/>
      <w:r w:rsidRPr="00C32980">
        <w:t>2.2.1 Regular liaison between parties on site</w:t>
      </w:r>
      <w:bookmarkEnd w:id="22"/>
      <w:bookmarkEnd w:id="23"/>
    </w:p>
    <w:p w14:paraId="4F1F1766" w14:textId="77777777" w:rsidR="00C32980" w:rsidRPr="00C32980" w:rsidRDefault="00C32980" w:rsidP="0096304A">
      <w:pPr>
        <w:numPr>
          <w:ilvl w:val="0"/>
          <w:numId w:val="15"/>
        </w:numPr>
        <w:contextualSpacing/>
      </w:pPr>
      <w:r w:rsidRPr="00C32980">
        <w:rPr>
          <w:rFonts w:ascii="Arial" w:hAnsi="Arial" w:cs="Arial"/>
          <w:sz w:val="20"/>
        </w:rPr>
        <w:t>The PIC will liaise with the Client where required on a regular or ad hoc basis.</w:t>
      </w:r>
    </w:p>
    <w:p w14:paraId="76D1750D" w14:textId="1784D3C3" w:rsidR="00C32980" w:rsidRPr="00C32980" w:rsidRDefault="00C32980" w:rsidP="0096304A">
      <w:pPr>
        <w:numPr>
          <w:ilvl w:val="0"/>
          <w:numId w:val="15"/>
        </w:numPr>
        <w:contextualSpacing/>
      </w:pPr>
      <w:r w:rsidRPr="00C32980">
        <w:rPr>
          <w:rFonts w:ascii="Arial" w:hAnsi="Arial" w:cs="Arial"/>
          <w:sz w:val="20"/>
        </w:rPr>
        <w:t xml:space="preserve">The Contracts Manager and PIC will </w:t>
      </w:r>
      <w:r w:rsidR="00946B14">
        <w:rPr>
          <w:rFonts w:ascii="Arial" w:hAnsi="Arial" w:cs="Arial"/>
          <w:sz w:val="20"/>
        </w:rPr>
        <w:t xml:space="preserve">actively </w:t>
      </w:r>
      <w:r w:rsidRPr="00C32980">
        <w:rPr>
          <w:rFonts w:ascii="Arial" w:hAnsi="Arial" w:cs="Arial"/>
          <w:sz w:val="20"/>
        </w:rPr>
        <w:t xml:space="preserve">encourage all members of the project team, including contractors and their personnel, to offer advice on health and safety particularly </w:t>
      </w:r>
      <w:r w:rsidR="00D92352">
        <w:rPr>
          <w:rFonts w:ascii="Arial" w:hAnsi="Arial" w:cs="Arial"/>
          <w:sz w:val="20"/>
        </w:rPr>
        <w:t xml:space="preserve">where the planned work of one </w:t>
      </w:r>
      <w:r w:rsidRPr="00C32980">
        <w:rPr>
          <w:rFonts w:ascii="Arial" w:hAnsi="Arial" w:cs="Arial"/>
          <w:sz w:val="20"/>
        </w:rPr>
        <w:t>contractor has the potential to impact or have an adverse effect upon another.</w:t>
      </w:r>
    </w:p>
    <w:p w14:paraId="5C845B1F" w14:textId="07CAA3DC" w:rsidR="00C32980" w:rsidRPr="00C32980" w:rsidRDefault="00C32980" w:rsidP="0096304A">
      <w:pPr>
        <w:numPr>
          <w:ilvl w:val="0"/>
          <w:numId w:val="15"/>
        </w:numPr>
        <w:contextualSpacing/>
      </w:pPr>
      <w:r w:rsidRPr="00C32980">
        <w:rPr>
          <w:rFonts w:ascii="Arial" w:hAnsi="Arial" w:cs="Arial"/>
          <w:sz w:val="20"/>
        </w:rPr>
        <w:t>The PIC will communicate with the workforce</w:t>
      </w:r>
      <w:r w:rsidRPr="00C32980">
        <w:rPr>
          <w:rFonts w:ascii="Arial" w:hAnsi="Arial" w:cs="Arial"/>
          <w:spacing w:val="-2"/>
          <w:sz w:val="20"/>
        </w:rPr>
        <w:t xml:space="preserve"> by: </w:t>
      </w:r>
      <w:r w:rsidRPr="00C32980">
        <w:rPr>
          <w:rFonts w:ascii="Arial" w:hAnsi="Arial" w:cs="Arial"/>
          <w:sz w:val="20"/>
        </w:rPr>
        <w:t xml:space="preserve">regular consultation meetings, </w:t>
      </w:r>
      <w:r w:rsidR="007E7E19">
        <w:rPr>
          <w:rFonts w:ascii="Arial" w:hAnsi="Arial" w:cs="Arial"/>
          <w:sz w:val="20"/>
        </w:rPr>
        <w:t xml:space="preserve">Site </w:t>
      </w:r>
      <w:r w:rsidRPr="00C32980">
        <w:rPr>
          <w:rFonts w:ascii="Arial" w:hAnsi="Arial" w:cs="Arial"/>
          <w:sz w:val="20"/>
        </w:rPr>
        <w:t xml:space="preserve">induction for all </w:t>
      </w:r>
      <w:r w:rsidR="005671EA">
        <w:rPr>
          <w:rFonts w:ascii="Arial" w:hAnsi="Arial" w:cs="Arial"/>
          <w:sz w:val="20"/>
        </w:rPr>
        <w:t>Contractors</w:t>
      </w:r>
      <w:r w:rsidRPr="00C32980">
        <w:rPr>
          <w:rFonts w:ascii="Arial" w:hAnsi="Arial" w:cs="Arial"/>
          <w:sz w:val="20"/>
        </w:rPr>
        <w:t>, daily briefings where required and a programme of appropriate toolbox talks.</w:t>
      </w:r>
      <w:r w:rsidRPr="00C32980">
        <w:rPr>
          <w:rFonts w:ascii="Arial" w:hAnsi="Arial" w:cs="Arial"/>
          <w:spacing w:val="-2"/>
          <w:sz w:val="20"/>
        </w:rPr>
        <w:t xml:space="preserve"> </w:t>
      </w:r>
    </w:p>
    <w:p w14:paraId="5CA8A793" w14:textId="77777777" w:rsidR="00C32980" w:rsidRPr="00C32980" w:rsidRDefault="00C32980" w:rsidP="00C32980">
      <w:pPr>
        <w:keepNext/>
        <w:keepLines/>
        <w:spacing w:before="200" w:after="0"/>
        <w:outlineLvl w:val="2"/>
        <w:rPr>
          <w:rFonts w:ascii="Arial" w:eastAsiaTheme="majorEastAsia" w:hAnsi="Arial" w:cstheme="majorBidi"/>
          <w:b/>
          <w:bCs/>
        </w:rPr>
      </w:pPr>
      <w:bookmarkStart w:id="24" w:name="_Toc436637085"/>
    </w:p>
    <w:p w14:paraId="4D31A125" w14:textId="77777777" w:rsidR="00C32980" w:rsidRPr="00C32980" w:rsidRDefault="00C32980" w:rsidP="003E2206">
      <w:pPr>
        <w:pStyle w:val="Heading1"/>
      </w:pPr>
      <w:bookmarkStart w:id="25" w:name="_Toc457384808"/>
      <w:r w:rsidRPr="00C32980">
        <w:t>2.2.2 Handling design changes during the project</w:t>
      </w:r>
      <w:bookmarkEnd w:id="24"/>
      <w:bookmarkEnd w:id="25"/>
    </w:p>
    <w:p w14:paraId="03FFF41E" w14:textId="71B2C239" w:rsidR="00C32980" w:rsidRDefault="00C32980" w:rsidP="00C32980">
      <w:pPr>
        <w:rPr>
          <w:rFonts w:ascii="Arial" w:hAnsi="Arial" w:cs="Arial"/>
          <w:sz w:val="20"/>
        </w:rPr>
      </w:pPr>
      <w:r w:rsidRPr="00C32980">
        <w:rPr>
          <w:rFonts w:ascii="Arial" w:hAnsi="Arial" w:cs="Arial"/>
          <w:sz w:val="20"/>
        </w:rPr>
        <w:t xml:space="preserve">Significant design changes by contractors: </w:t>
      </w:r>
      <w:r w:rsidR="002D4D90">
        <w:rPr>
          <w:rFonts w:ascii="Arial" w:hAnsi="Arial" w:cs="Arial"/>
          <w:sz w:val="20"/>
        </w:rPr>
        <w:t xml:space="preserve">All Changes must </w:t>
      </w:r>
      <w:r w:rsidRPr="00C32980">
        <w:rPr>
          <w:rFonts w:ascii="Arial" w:hAnsi="Arial" w:cs="Arial"/>
          <w:sz w:val="20"/>
        </w:rPr>
        <w:t>be</w:t>
      </w:r>
      <w:r w:rsidR="002D4D90">
        <w:rPr>
          <w:rFonts w:ascii="Arial" w:hAnsi="Arial" w:cs="Arial"/>
          <w:sz w:val="20"/>
        </w:rPr>
        <w:t xml:space="preserve"> </w:t>
      </w:r>
      <w:r w:rsidRPr="00C32980">
        <w:rPr>
          <w:rFonts w:ascii="Arial" w:hAnsi="Arial" w:cs="Arial"/>
          <w:sz w:val="20"/>
        </w:rPr>
        <w:t xml:space="preserve">notified to the Contracts </w:t>
      </w:r>
      <w:r w:rsidR="002D4D90" w:rsidRPr="00C32980">
        <w:rPr>
          <w:rFonts w:ascii="Arial" w:hAnsi="Arial" w:cs="Arial"/>
          <w:sz w:val="20"/>
        </w:rPr>
        <w:t>Manager</w:t>
      </w:r>
      <w:r w:rsidR="002D4D90">
        <w:rPr>
          <w:rFonts w:ascii="Arial" w:hAnsi="Arial" w:cs="Arial"/>
          <w:sz w:val="20"/>
        </w:rPr>
        <w:t xml:space="preserve"> and agreed with the Princip</w:t>
      </w:r>
      <w:r w:rsidR="00D67750">
        <w:rPr>
          <w:rFonts w:ascii="Arial" w:hAnsi="Arial" w:cs="Arial"/>
          <w:sz w:val="20"/>
        </w:rPr>
        <w:t>al</w:t>
      </w:r>
      <w:r w:rsidR="002D4D90">
        <w:rPr>
          <w:rFonts w:ascii="Arial" w:hAnsi="Arial" w:cs="Arial"/>
          <w:sz w:val="20"/>
        </w:rPr>
        <w:t xml:space="preserve"> Designer and Contract Administrator. </w:t>
      </w:r>
      <w:r w:rsidR="002D4D90" w:rsidRPr="00C32980">
        <w:rPr>
          <w:rFonts w:ascii="Arial" w:hAnsi="Arial" w:cs="Arial"/>
          <w:sz w:val="20"/>
        </w:rPr>
        <w:t>The</w:t>
      </w:r>
      <w:r w:rsidRPr="00C32980">
        <w:rPr>
          <w:rFonts w:ascii="Arial" w:hAnsi="Arial" w:cs="Arial"/>
          <w:sz w:val="20"/>
        </w:rPr>
        <w:t xml:space="preserve"> contractors must also carry out a risk assessment and give due consideration to avoiding, minimising or controlling the risks. Copies of new risk assessments and safety method statements are to be supplied to the PIC for inclusion on the Project Safety File.</w:t>
      </w:r>
    </w:p>
    <w:p w14:paraId="18A887AB" w14:textId="77777777" w:rsidR="005671EA" w:rsidRPr="00C32980" w:rsidRDefault="005671EA" w:rsidP="00C32980">
      <w:pPr>
        <w:rPr>
          <w:rFonts w:ascii="Arial" w:hAnsi="Arial" w:cs="Arial"/>
          <w:sz w:val="20"/>
        </w:rPr>
      </w:pPr>
    </w:p>
    <w:p w14:paraId="0D44D70D" w14:textId="77777777" w:rsidR="00C32980" w:rsidRPr="00C32980" w:rsidRDefault="00C32980" w:rsidP="00C32980">
      <w:pPr>
        <w:rPr>
          <w:rFonts w:ascii="Arial" w:hAnsi="Arial" w:cs="Arial"/>
          <w:sz w:val="20"/>
        </w:rPr>
      </w:pPr>
      <w:r w:rsidRPr="00C32980">
        <w:rPr>
          <w:rFonts w:ascii="Arial" w:hAnsi="Arial" w:cs="Arial"/>
          <w:sz w:val="20"/>
        </w:rPr>
        <w:t xml:space="preserve">Unforeseen, non-designer generated changes: All such changes are to be evaluated by </w:t>
      </w:r>
      <w:r w:rsidR="000B15C4">
        <w:rPr>
          <w:rFonts w:ascii="Arial" w:hAnsi="Arial" w:cs="Arial"/>
          <w:sz w:val="20"/>
        </w:rPr>
        <w:t xml:space="preserve">the Contracts Manager and the </w:t>
      </w:r>
      <w:r w:rsidRPr="00C32980">
        <w:rPr>
          <w:rFonts w:ascii="Arial" w:hAnsi="Arial" w:cs="Arial"/>
          <w:sz w:val="20"/>
        </w:rPr>
        <w:t>contractors, reference shall be made to the Safety Manager if necessary.</w:t>
      </w:r>
    </w:p>
    <w:p w14:paraId="24FAD163" w14:textId="77777777" w:rsidR="00C32980" w:rsidRPr="00C32980" w:rsidRDefault="00C32980" w:rsidP="003E2206">
      <w:pPr>
        <w:pStyle w:val="Heading1"/>
      </w:pPr>
      <w:bookmarkStart w:id="26" w:name="_Toc436637086"/>
      <w:bookmarkStart w:id="27" w:name="_Toc457384809"/>
      <w:r w:rsidRPr="00C32980">
        <w:t>2.2.3 The selection and control of contractors</w:t>
      </w:r>
      <w:bookmarkEnd w:id="26"/>
      <w:bookmarkEnd w:id="27"/>
    </w:p>
    <w:p w14:paraId="453F7744" w14:textId="29966613" w:rsidR="00C32980" w:rsidRPr="00C32980" w:rsidRDefault="00C32980" w:rsidP="00C32980">
      <w:pPr>
        <w:jc w:val="both"/>
        <w:rPr>
          <w:rFonts w:ascii="Arial" w:hAnsi="Arial" w:cs="Arial"/>
          <w:sz w:val="20"/>
        </w:rPr>
      </w:pPr>
      <w:r w:rsidRPr="00C32980">
        <w:rPr>
          <w:rFonts w:ascii="Arial" w:hAnsi="Arial" w:cs="Arial"/>
          <w:sz w:val="20"/>
        </w:rPr>
        <w:t>The Contracts Manager will ensure, via the standard procedures of the company</w:t>
      </w:r>
      <w:r w:rsidR="002D4D90">
        <w:rPr>
          <w:rFonts w:ascii="Arial" w:hAnsi="Arial" w:cs="Arial"/>
          <w:sz w:val="20"/>
        </w:rPr>
        <w:t xml:space="preserve"> using </w:t>
      </w:r>
      <w:r w:rsidR="002D4D90" w:rsidRPr="002D4D90">
        <w:rPr>
          <w:rFonts w:ascii="Arial" w:hAnsi="Arial" w:cs="Arial"/>
          <w:sz w:val="20"/>
        </w:rPr>
        <w:t>Axis Europe</w:t>
      </w:r>
      <w:r w:rsidR="002D4D90">
        <w:rPr>
          <w:rFonts w:ascii="Arial" w:hAnsi="Arial" w:cs="Arial"/>
          <w:sz w:val="20"/>
        </w:rPr>
        <w:t xml:space="preserve"> approved list of contractors</w:t>
      </w:r>
      <w:r w:rsidR="00497469">
        <w:rPr>
          <w:rFonts w:ascii="Arial" w:hAnsi="Arial" w:cs="Arial"/>
          <w:sz w:val="20"/>
        </w:rPr>
        <w:t xml:space="preserve"> </w:t>
      </w:r>
      <w:r w:rsidRPr="00C32980">
        <w:rPr>
          <w:rFonts w:ascii="Arial" w:hAnsi="Arial" w:cs="Arial"/>
          <w:sz w:val="20"/>
        </w:rPr>
        <w:t>that contractors engaged on this project are competent to carry out their specific works and that they have made adequate provision for health and safety.</w:t>
      </w:r>
      <w:r w:rsidR="000B15C4">
        <w:rPr>
          <w:rFonts w:ascii="Arial" w:hAnsi="Arial" w:cs="Arial"/>
          <w:sz w:val="20"/>
        </w:rPr>
        <w:t xml:space="preserve"> </w:t>
      </w:r>
    </w:p>
    <w:p w14:paraId="2ECF3D4D" w14:textId="77777777" w:rsidR="00C32980" w:rsidRPr="00C32980" w:rsidRDefault="00C32980" w:rsidP="00C32980">
      <w:pPr>
        <w:jc w:val="both"/>
        <w:rPr>
          <w:rFonts w:ascii="Arial" w:hAnsi="Arial" w:cs="Arial"/>
          <w:sz w:val="20"/>
        </w:rPr>
      </w:pPr>
      <w:r w:rsidRPr="00C32980">
        <w:rPr>
          <w:rFonts w:ascii="Arial" w:hAnsi="Arial" w:cs="Arial"/>
          <w:sz w:val="20"/>
        </w:rPr>
        <w:t>The Contracts Manager will liaise with the Safety Manager; they will be responsible for monitoring the appointmen</w:t>
      </w:r>
      <w:r w:rsidR="000B15C4">
        <w:rPr>
          <w:rFonts w:ascii="Arial" w:hAnsi="Arial" w:cs="Arial"/>
          <w:sz w:val="20"/>
        </w:rPr>
        <w:t xml:space="preserve">t and on-going performance of </w:t>
      </w:r>
      <w:r w:rsidRPr="00C32980">
        <w:rPr>
          <w:rFonts w:ascii="Arial" w:hAnsi="Arial" w:cs="Arial"/>
          <w:sz w:val="20"/>
        </w:rPr>
        <w:t>contractors and suppliers employed on this project. Further sub-contracting without the express and written consent of the Contracts Manager will be forbidden.</w:t>
      </w:r>
    </w:p>
    <w:p w14:paraId="5F6F8564" w14:textId="77777777" w:rsidR="00C32980" w:rsidRPr="00C32980" w:rsidRDefault="00C32980" w:rsidP="003E2206">
      <w:pPr>
        <w:pStyle w:val="Heading1"/>
      </w:pPr>
      <w:bookmarkStart w:id="28" w:name="_Toc436637087"/>
      <w:bookmarkStart w:id="29" w:name="_Toc457384810"/>
      <w:r w:rsidRPr="00C32980">
        <w:t>2.2.4 Display of Statutory Notices</w:t>
      </w:r>
      <w:bookmarkEnd w:id="28"/>
      <w:bookmarkEnd w:id="29"/>
    </w:p>
    <w:p w14:paraId="545D4609" w14:textId="77777777" w:rsidR="00C32980" w:rsidRPr="00C32980" w:rsidRDefault="00C32980" w:rsidP="000B15C4">
      <w:pPr>
        <w:jc w:val="both"/>
        <w:rPr>
          <w:rFonts w:ascii="Arial" w:hAnsi="Arial" w:cs="Arial"/>
          <w:sz w:val="20"/>
          <w:szCs w:val="20"/>
        </w:rPr>
      </w:pPr>
      <w:r w:rsidRPr="00C32980">
        <w:rPr>
          <w:rFonts w:ascii="Arial" w:hAnsi="Arial" w:cs="Arial"/>
          <w:sz w:val="20"/>
          <w:szCs w:val="20"/>
        </w:rPr>
        <w:t>Statutory notices will be displayed as follows:</w:t>
      </w:r>
    </w:p>
    <w:p w14:paraId="1954B903" w14:textId="77777777" w:rsidR="00C32980" w:rsidRPr="00C32980" w:rsidRDefault="00C32980" w:rsidP="0096304A">
      <w:pPr>
        <w:numPr>
          <w:ilvl w:val="0"/>
          <w:numId w:val="16"/>
        </w:numPr>
        <w:contextualSpacing/>
        <w:rPr>
          <w:rFonts w:ascii="Arial" w:hAnsi="Arial" w:cs="Arial"/>
          <w:sz w:val="20"/>
          <w:szCs w:val="20"/>
        </w:rPr>
      </w:pPr>
      <w:r w:rsidRPr="00C32980">
        <w:rPr>
          <w:rFonts w:ascii="Arial" w:hAnsi="Arial" w:cs="Arial"/>
          <w:sz w:val="20"/>
          <w:szCs w:val="20"/>
        </w:rPr>
        <w:t>H&amp;S Law Poster</w:t>
      </w:r>
    </w:p>
    <w:p w14:paraId="624A7796" w14:textId="77777777" w:rsidR="00C32980" w:rsidRPr="00C32980" w:rsidRDefault="00C32980" w:rsidP="0096304A">
      <w:pPr>
        <w:numPr>
          <w:ilvl w:val="0"/>
          <w:numId w:val="16"/>
        </w:numPr>
        <w:contextualSpacing/>
        <w:rPr>
          <w:rFonts w:ascii="Arial" w:hAnsi="Arial" w:cs="Arial"/>
          <w:sz w:val="20"/>
          <w:szCs w:val="20"/>
        </w:rPr>
      </w:pPr>
      <w:r w:rsidRPr="00C32980">
        <w:rPr>
          <w:rFonts w:ascii="Arial" w:hAnsi="Arial" w:cs="Arial"/>
          <w:sz w:val="20"/>
          <w:szCs w:val="20"/>
        </w:rPr>
        <w:lastRenderedPageBreak/>
        <w:t>Axis Europe insurance certificate</w:t>
      </w:r>
      <w:r w:rsidR="0079135D">
        <w:rPr>
          <w:rFonts w:ascii="Arial" w:hAnsi="Arial" w:cs="Arial"/>
          <w:sz w:val="20"/>
          <w:szCs w:val="20"/>
        </w:rPr>
        <w:t>s</w:t>
      </w:r>
    </w:p>
    <w:p w14:paraId="5DDAAAFA" w14:textId="77777777" w:rsidR="00C32980" w:rsidRDefault="00C32980" w:rsidP="0096304A">
      <w:pPr>
        <w:numPr>
          <w:ilvl w:val="0"/>
          <w:numId w:val="16"/>
        </w:numPr>
        <w:contextualSpacing/>
        <w:rPr>
          <w:rFonts w:ascii="Arial" w:hAnsi="Arial" w:cs="Arial"/>
          <w:sz w:val="20"/>
          <w:szCs w:val="20"/>
        </w:rPr>
      </w:pPr>
      <w:r w:rsidRPr="00C32980">
        <w:rPr>
          <w:rFonts w:ascii="Arial" w:hAnsi="Arial" w:cs="Arial"/>
          <w:sz w:val="20"/>
          <w:szCs w:val="20"/>
        </w:rPr>
        <w:t>H&amp;S Policy statement</w:t>
      </w:r>
    </w:p>
    <w:p w14:paraId="28DE31D5" w14:textId="77777777" w:rsidR="00412D57" w:rsidRDefault="00412D57" w:rsidP="0096304A">
      <w:pPr>
        <w:numPr>
          <w:ilvl w:val="0"/>
          <w:numId w:val="16"/>
        </w:numPr>
        <w:contextualSpacing/>
        <w:rPr>
          <w:rFonts w:ascii="Arial" w:hAnsi="Arial" w:cs="Arial"/>
          <w:sz w:val="20"/>
          <w:szCs w:val="20"/>
        </w:rPr>
      </w:pPr>
      <w:r>
        <w:rPr>
          <w:rFonts w:ascii="Arial" w:hAnsi="Arial" w:cs="Arial"/>
          <w:sz w:val="20"/>
          <w:szCs w:val="20"/>
        </w:rPr>
        <w:t>Axis Site Rules</w:t>
      </w:r>
    </w:p>
    <w:p w14:paraId="6F2A7944" w14:textId="77777777" w:rsidR="00831BBA" w:rsidRPr="00C32980" w:rsidRDefault="00831BBA" w:rsidP="00A07C89">
      <w:pPr>
        <w:ind w:left="720"/>
        <w:contextualSpacing/>
        <w:rPr>
          <w:rFonts w:ascii="Arial" w:hAnsi="Arial" w:cs="Arial"/>
          <w:sz w:val="20"/>
          <w:szCs w:val="20"/>
        </w:rPr>
      </w:pPr>
    </w:p>
    <w:p w14:paraId="4B7B0B15" w14:textId="77777777" w:rsidR="00C32980" w:rsidRPr="00C32980" w:rsidRDefault="00C32980" w:rsidP="003E2206">
      <w:pPr>
        <w:pStyle w:val="Heading1"/>
      </w:pPr>
      <w:bookmarkStart w:id="30" w:name="_Toc436637088"/>
      <w:bookmarkStart w:id="31" w:name="_Toc457384811"/>
      <w:r w:rsidRPr="00C32980">
        <w:t>2.2.5 Training</w:t>
      </w:r>
      <w:bookmarkEnd w:id="30"/>
      <w:bookmarkEnd w:id="31"/>
    </w:p>
    <w:p w14:paraId="4A64F554" w14:textId="09E7CA53" w:rsidR="00C32980" w:rsidRPr="00C32980" w:rsidRDefault="00C32980" w:rsidP="00705238">
      <w:pPr>
        <w:numPr>
          <w:ilvl w:val="0"/>
          <w:numId w:val="5"/>
        </w:numPr>
        <w:contextualSpacing/>
        <w:rPr>
          <w:b/>
        </w:rPr>
      </w:pPr>
      <w:r w:rsidRPr="00C32980">
        <w:rPr>
          <w:rFonts w:ascii="Arial" w:hAnsi="Arial" w:cs="Arial"/>
          <w:b/>
          <w:sz w:val="20"/>
        </w:rPr>
        <w:t xml:space="preserve">Site induction- </w:t>
      </w:r>
      <w:r w:rsidR="00CC0522">
        <w:rPr>
          <w:rFonts w:ascii="Arial" w:hAnsi="Arial" w:cs="Arial"/>
          <w:sz w:val="20"/>
        </w:rPr>
        <w:t>T</w:t>
      </w:r>
      <w:r w:rsidRPr="00C32980">
        <w:rPr>
          <w:rFonts w:ascii="Arial" w:hAnsi="Arial" w:cs="Arial"/>
          <w:sz w:val="20"/>
        </w:rPr>
        <w:t xml:space="preserve">he PIC will deliver an </w:t>
      </w:r>
      <w:r w:rsidR="00CC0522">
        <w:rPr>
          <w:rFonts w:ascii="Arial" w:hAnsi="Arial" w:cs="Arial"/>
          <w:sz w:val="20"/>
        </w:rPr>
        <w:t>Axis Site I</w:t>
      </w:r>
      <w:r w:rsidRPr="00C32980">
        <w:rPr>
          <w:rFonts w:ascii="Arial" w:hAnsi="Arial" w:cs="Arial"/>
          <w:sz w:val="20"/>
        </w:rPr>
        <w:t xml:space="preserve">nduction </w:t>
      </w:r>
      <w:r w:rsidR="00142AF6">
        <w:rPr>
          <w:rFonts w:ascii="Arial" w:hAnsi="Arial" w:cs="Arial"/>
          <w:sz w:val="20"/>
        </w:rPr>
        <w:t xml:space="preserve">relevant to all areas associated with works to be carried out </w:t>
      </w:r>
      <w:r w:rsidRPr="00C32980">
        <w:rPr>
          <w:rFonts w:ascii="Arial" w:hAnsi="Arial" w:cs="Arial"/>
          <w:sz w:val="20"/>
        </w:rPr>
        <w:t xml:space="preserve">to all </w:t>
      </w:r>
      <w:r w:rsidR="00CC0522">
        <w:rPr>
          <w:rFonts w:ascii="Arial" w:hAnsi="Arial" w:cs="Arial"/>
          <w:sz w:val="20"/>
        </w:rPr>
        <w:t xml:space="preserve">Contractors, </w:t>
      </w:r>
      <w:r w:rsidRPr="00C32980">
        <w:rPr>
          <w:rFonts w:ascii="Arial" w:hAnsi="Arial" w:cs="Arial"/>
          <w:sz w:val="20"/>
        </w:rPr>
        <w:t>visitors and site personnel</w:t>
      </w:r>
      <w:r w:rsidR="00CC0522">
        <w:rPr>
          <w:rFonts w:ascii="Arial" w:hAnsi="Arial" w:cs="Arial"/>
          <w:sz w:val="20"/>
        </w:rPr>
        <w:t xml:space="preserve"> Before any works commence.</w:t>
      </w:r>
      <w:r w:rsidRPr="00C32980">
        <w:rPr>
          <w:rFonts w:ascii="Arial" w:hAnsi="Arial" w:cs="Arial"/>
          <w:sz w:val="20"/>
        </w:rPr>
        <w:t xml:space="preserve">  Registers will be kept in the Project Safety File and attendance will be a pre-condition of gaining access to the working areas.</w:t>
      </w:r>
    </w:p>
    <w:p w14:paraId="1E24630C" w14:textId="77777777" w:rsidR="00C32980" w:rsidRPr="00C32980" w:rsidRDefault="00C32980" w:rsidP="00705238">
      <w:pPr>
        <w:numPr>
          <w:ilvl w:val="0"/>
          <w:numId w:val="5"/>
        </w:numPr>
        <w:contextualSpacing/>
        <w:rPr>
          <w:b/>
        </w:rPr>
      </w:pPr>
      <w:r w:rsidRPr="00C32980">
        <w:rPr>
          <w:rFonts w:ascii="Arial" w:hAnsi="Arial" w:cs="Arial"/>
          <w:b/>
          <w:sz w:val="20"/>
        </w:rPr>
        <w:t>Toolbox talks and onsite training:</w:t>
      </w:r>
      <w:r w:rsidRPr="00C32980">
        <w:rPr>
          <w:rFonts w:ascii="Arial" w:hAnsi="Arial" w:cs="Arial"/>
          <w:sz w:val="20"/>
        </w:rPr>
        <w:t xml:space="preserve"> The PIC has access to a comprehensive range of toolbox talks which will be delivered as required to company personnel, and others if necessary. </w:t>
      </w:r>
      <w:r w:rsidR="00316BB2">
        <w:rPr>
          <w:rFonts w:ascii="Arial" w:hAnsi="Arial" w:cs="Arial"/>
          <w:sz w:val="20"/>
        </w:rPr>
        <w:t xml:space="preserve">The Company requires that all </w:t>
      </w:r>
      <w:r w:rsidRPr="00C32980">
        <w:rPr>
          <w:rFonts w:ascii="Arial" w:hAnsi="Arial" w:cs="Arial"/>
          <w:sz w:val="20"/>
        </w:rPr>
        <w:t>contractors operate their own programme of talks for personnel under their own control for the duration of the works; they must maintain detailed records of talks, which are to include the names of the attendees and the date of delivery. Copies of records are to be provided to the PIC and copied to the Project Safety File, the arrangements of</w:t>
      </w:r>
      <w:r w:rsidR="00316BB2">
        <w:rPr>
          <w:rFonts w:ascii="Arial" w:hAnsi="Arial" w:cs="Arial"/>
          <w:sz w:val="20"/>
        </w:rPr>
        <w:t xml:space="preserve"> </w:t>
      </w:r>
      <w:r w:rsidRPr="00C32980">
        <w:rPr>
          <w:rFonts w:ascii="Arial" w:hAnsi="Arial" w:cs="Arial"/>
          <w:sz w:val="20"/>
        </w:rPr>
        <w:t>contractors will be monitored by the PIC</w:t>
      </w:r>
    </w:p>
    <w:p w14:paraId="74F87A6E" w14:textId="77777777" w:rsidR="00C32980" w:rsidRPr="00C32980" w:rsidRDefault="00C32980" w:rsidP="00705238">
      <w:pPr>
        <w:numPr>
          <w:ilvl w:val="0"/>
          <w:numId w:val="5"/>
        </w:numPr>
        <w:contextualSpacing/>
        <w:rPr>
          <w:b/>
        </w:rPr>
      </w:pPr>
      <w:r w:rsidRPr="00C32980">
        <w:rPr>
          <w:rFonts w:ascii="Arial" w:hAnsi="Arial" w:cs="Arial"/>
          <w:b/>
          <w:sz w:val="20"/>
        </w:rPr>
        <w:t>Records of health &amp; safety training:</w:t>
      </w:r>
      <w:r w:rsidRPr="00C32980">
        <w:rPr>
          <w:rFonts w:ascii="Arial" w:hAnsi="Arial" w:cs="Arial"/>
          <w:sz w:val="20"/>
        </w:rPr>
        <w:t xml:space="preserve"> Records of training (and competencies) are to be made available to the PIC and copied to the Project Safety File.</w:t>
      </w:r>
    </w:p>
    <w:p w14:paraId="7B7DBB34" w14:textId="77777777" w:rsidR="00C32980" w:rsidRPr="00C32980" w:rsidRDefault="00C32980" w:rsidP="003E2206">
      <w:pPr>
        <w:pStyle w:val="Heading1"/>
        <w:rPr>
          <w:rFonts w:eastAsia="Times New Roman"/>
        </w:rPr>
      </w:pPr>
      <w:bookmarkStart w:id="32" w:name="_Toc436637089"/>
      <w:bookmarkStart w:id="33" w:name="_Toc457384812"/>
      <w:r w:rsidRPr="00C32980">
        <w:rPr>
          <w:rFonts w:eastAsia="Times New Roman"/>
        </w:rPr>
        <w:t>2.3 Emergency procedures</w:t>
      </w:r>
      <w:bookmarkEnd w:id="32"/>
      <w:bookmarkEnd w:id="33"/>
    </w:p>
    <w:p w14:paraId="45499B75" w14:textId="299FDABE" w:rsidR="007D5DA9" w:rsidRPr="007D326E" w:rsidRDefault="00C32980" w:rsidP="007D326E">
      <w:pPr>
        <w:pStyle w:val="Heading1"/>
      </w:pPr>
      <w:bookmarkStart w:id="34" w:name="_Toc436637090"/>
      <w:bookmarkStart w:id="35" w:name="_Toc457384813"/>
      <w:r w:rsidRPr="00C32980">
        <w:t>2.3.1 First Aid</w:t>
      </w:r>
      <w:bookmarkEnd w:id="34"/>
      <w:bookmarkEnd w:id="35"/>
    </w:p>
    <w:p w14:paraId="54958754" w14:textId="77777777" w:rsidR="00C32980" w:rsidRPr="00C32980" w:rsidRDefault="00C32980" w:rsidP="0096304A">
      <w:pPr>
        <w:numPr>
          <w:ilvl w:val="0"/>
          <w:numId w:val="6"/>
        </w:numPr>
        <w:contextualSpacing/>
        <w:rPr>
          <w:b/>
        </w:rPr>
      </w:pPr>
      <w:r w:rsidRPr="00C32980">
        <w:rPr>
          <w:rFonts w:ascii="Arial" w:hAnsi="Arial" w:cs="Arial"/>
          <w:b/>
          <w:sz w:val="20"/>
        </w:rPr>
        <w:t>Contractors</w:t>
      </w:r>
      <w:r w:rsidR="00F51A8F">
        <w:rPr>
          <w:rFonts w:ascii="Arial" w:hAnsi="Arial" w:cs="Arial"/>
          <w:sz w:val="20"/>
        </w:rPr>
        <w:t xml:space="preserve">: All </w:t>
      </w:r>
      <w:r w:rsidRPr="00C32980">
        <w:rPr>
          <w:rFonts w:ascii="Arial" w:hAnsi="Arial" w:cs="Arial"/>
          <w:sz w:val="20"/>
        </w:rPr>
        <w:t>contractors are required to provide an adequate number of personnel suitably trained in first aid. Contractors are to submit the names of qualified personnel to PIC who will inform the workforce by posting notices of the first aid arrangements made within the offices and canteen / rest area.</w:t>
      </w:r>
      <w:r w:rsidR="00F51A8F">
        <w:rPr>
          <w:rFonts w:ascii="Arial" w:hAnsi="Arial" w:cs="Arial"/>
          <w:sz w:val="20"/>
        </w:rPr>
        <w:t xml:space="preserve"> </w:t>
      </w:r>
    </w:p>
    <w:p w14:paraId="077582C7" w14:textId="77777777" w:rsidR="00C32980" w:rsidRPr="00C32980" w:rsidRDefault="00C32980" w:rsidP="0096304A">
      <w:pPr>
        <w:numPr>
          <w:ilvl w:val="0"/>
          <w:numId w:val="6"/>
        </w:numPr>
        <w:contextualSpacing/>
        <w:rPr>
          <w:b/>
        </w:rPr>
      </w:pPr>
      <w:r w:rsidRPr="00C32980">
        <w:rPr>
          <w:rFonts w:ascii="Arial" w:hAnsi="Arial" w:cs="Arial"/>
          <w:b/>
          <w:sz w:val="20"/>
        </w:rPr>
        <w:t>Axis Europe arrangements:</w:t>
      </w:r>
      <w:r w:rsidRPr="00C32980">
        <w:rPr>
          <w:rFonts w:ascii="Arial" w:hAnsi="Arial" w:cs="Arial"/>
          <w:sz w:val="20"/>
        </w:rPr>
        <w:t xml:space="preserve"> The PIC will be trained in first aid and will act as the focal / contact point for provision on site.</w:t>
      </w:r>
    </w:p>
    <w:p w14:paraId="4226B6ED" w14:textId="77777777" w:rsidR="00C32980" w:rsidRPr="00C32980" w:rsidRDefault="00C32980" w:rsidP="0096304A">
      <w:pPr>
        <w:numPr>
          <w:ilvl w:val="0"/>
          <w:numId w:val="6"/>
        </w:numPr>
        <w:contextualSpacing/>
        <w:rPr>
          <w:b/>
        </w:rPr>
      </w:pPr>
      <w:r w:rsidRPr="00C32980">
        <w:rPr>
          <w:rFonts w:ascii="Arial" w:hAnsi="Arial" w:cs="Arial"/>
          <w:b/>
          <w:sz w:val="20"/>
        </w:rPr>
        <w:t>First Aid kits / equipment</w:t>
      </w:r>
      <w:r w:rsidR="00F51A8F">
        <w:rPr>
          <w:rFonts w:ascii="Arial" w:hAnsi="Arial" w:cs="Arial"/>
          <w:sz w:val="20"/>
        </w:rPr>
        <w:t xml:space="preserve">: All </w:t>
      </w:r>
      <w:r w:rsidRPr="00C32980">
        <w:rPr>
          <w:rFonts w:ascii="Arial" w:hAnsi="Arial" w:cs="Arial"/>
          <w:sz w:val="20"/>
        </w:rPr>
        <w:t>contractors are required to provide fully equipped first aid kits within their working areas and arrange for the replenishment of consumable items as required.</w:t>
      </w:r>
      <w:r w:rsidR="00F51A8F">
        <w:rPr>
          <w:rFonts w:ascii="Arial" w:hAnsi="Arial" w:cs="Arial"/>
          <w:sz w:val="20"/>
        </w:rPr>
        <w:t xml:space="preserve"> Axis will ensure adequate and sufficient first aid boxes are available on site. </w:t>
      </w:r>
    </w:p>
    <w:p w14:paraId="6244897F" w14:textId="77777777" w:rsidR="00C32980" w:rsidRPr="00C32980" w:rsidRDefault="00C32980" w:rsidP="0096304A">
      <w:pPr>
        <w:numPr>
          <w:ilvl w:val="0"/>
          <w:numId w:val="6"/>
        </w:numPr>
        <w:contextualSpacing/>
        <w:rPr>
          <w:b/>
        </w:rPr>
      </w:pPr>
      <w:r w:rsidRPr="00C32980">
        <w:rPr>
          <w:rFonts w:ascii="Arial" w:hAnsi="Arial" w:cs="Arial"/>
          <w:b/>
          <w:sz w:val="20"/>
        </w:rPr>
        <w:t>Contacting the emergency services</w:t>
      </w:r>
      <w:r w:rsidRPr="00C32980">
        <w:rPr>
          <w:rFonts w:ascii="Arial" w:hAnsi="Arial" w:cs="Arial"/>
          <w:sz w:val="20"/>
        </w:rPr>
        <w:t>: The PIC will contact the emergency services if required.</w:t>
      </w:r>
    </w:p>
    <w:p w14:paraId="7A5BC073" w14:textId="77777777" w:rsidR="00C32980" w:rsidRPr="00C32980" w:rsidRDefault="00C32980" w:rsidP="003E2206">
      <w:pPr>
        <w:pStyle w:val="Heading1"/>
      </w:pPr>
      <w:bookmarkStart w:id="36" w:name="_Toc436637091"/>
      <w:bookmarkStart w:id="37" w:name="_Toc457384814"/>
      <w:r w:rsidRPr="00C32980">
        <w:t>2.3.2 Accidents, incidents and near misses</w:t>
      </w:r>
      <w:bookmarkEnd w:id="36"/>
      <w:bookmarkEnd w:id="37"/>
      <w:r w:rsidRPr="00C32980">
        <w:t xml:space="preserve"> </w:t>
      </w:r>
    </w:p>
    <w:p w14:paraId="2CF2EA86" w14:textId="2698BC1B" w:rsidR="00C32980" w:rsidRPr="00C32980" w:rsidRDefault="00C32980" w:rsidP="0096304A">
      <w:pPr>
        <w:numPr>
          <w:ilvl w:val="0"/>
          <w:numId w:val="7"/>
        </w:numPr>
        <w:contextualSpacing/>
        <w:jc w:val="both"/>
        <w:rPr>
          <w:rFonts w:ascii="Arial" w:hAnsi="Arial" w:cs="Arial"/>
          <w:sz w:val="20"/>
          <w:szCs w:val="20"/>
        </w:rPr>
      </w:pPr>
      <w:r w:rsidRPr="5E439EFF">
        <w:rPr>
          <w:rFonts w:ascii="Arial" w:hAnsi="Arial" w:cs="Arial"/>
          <w:sz w:val="20"/>
          <w:szCs w:val="20"/>
        </w:rPr>
        <w:t xml:space="preserve">All personnel (including those of   contractors) are required to report any injury to the PIC who will make an entry into the project accident book and implement the company accident procedure. Copies of </w:t>
      </w:r>
      <w:r w:rsidRPr="5E439EFF">
        <w:rPr>
          <w:rFonts w:ascii="Arial" w:hAnsi="Arial" w:cs="Arial"/>
          <w:sz w:val="20"/>
          <w:szCs w:val="20"/>
          <w:u w:val="single"/>
        </w:rPr>
        <w:t>all</w:t>
      </w:r>
      <w:r w:rsidRPr="5E439EFF">
        <w:rPr>
          <w:rFonts w:ascii="Arial" w:hAnsi="Arial" w:cs="Arial"/>
          <w:sz w:val="20"/>
          <w:szCs w:val="20"/>
        </w:rPr>
        <w:t xml:space="preserve"> accident book entries and reports will be held securely at head office by the Safety Manager who is the designated appointed person. Where appropriate copies will be made available upon request to the Principal Designer or the appointed person(s) of   contractors.</w:t>
      </w:r>
    </w:p>
    <w:p w14:paraId="7E1BDC22" w14:textId="02D648C7" w:rsidR="00C32980" w:rsidRPr="00396D8D" w:rsidRDefault="00C32980" w:rsidP="0096304A">
      <w:pPr>
        <w:numPr>
          <w:ilvl w:val="0"/>
          <w:numId w:val="7"/>
        </w:numPr>
        <w:contextualSpacing/>
        <w:jc w:val="both"/>
        <w:rPr>
          <w:b/>
        </w:rPr>
      </w:pPr>
      <w:r w:rsidRPr="00C32980">
        <w:rPr>
          <w:rFonts w:ascii="Arial" w:hAnsi="Arial" w:cs="Arial"/>
          <w:b/>
          <w:sz w:val="20"/>
        </w:rPr>
        <w:t>Accidents, incidents and dangerous occurrences</w:t>
      </w:r>
      <w:r w:rsidRPr="00C32980">
        <w:rPr>
          <w:rFonts w:ascii="Arial" w:hAnsi="Arial" w:cs="Arial"/>
          <w:sz w:val="20"/>
        </w:rPr>
        <w:t xml:space="preserve"> are to be reported to the </w:t>
      </w:r>
      <w:r w:rsidRPr="00C32980">
        <w:rPr>
          <w:rFonts w:ascii="Arial" w:hAnsi="Arial" w:cs="Arial"/>
          <w:sz w:val="20"/>
          <w:u w:val="single"/>
        </w:rPr>
        <w:t>Safety Manager within an hour of finding out about it.</w:t>
      </w:r>
      <w:r w:rsidRPr="00C32980">
        <w:rPr>
          <w:rFonts w:ascii="Arial" w:hAnsi="Arial" w:cs="Arial"/>
          <w:sz w:val="20"/>
        </w:rPr>
        <w:t xml:space="preserve"> </w:t>
      </w:r>
      <w:r w:rsidR="00142AF6">
        <w:rPr>
          <w:rFonts w:ascii="Arial" w:hAnsi="Arial" w:cs="Arial"/>
          <w:sz w:val="20"/>
        </w:rPr>
        <w:t xml:space="preserve">In Line with HSE Guidelines Accidents </w:t>
      </w:r>
      <w:r w:rsidRPr="00C32980">
        <w:rPr>
          <w:rFonts w:ascii="Arial" w:hAnsi="Arial" w:cs="Arial"/>
          <w:sz w:val="20"/>
        </w:rPr>
        <w:t xml:space="preserve">of a fatal or serious </w:t>
      </w:r>
      <w:r w:rsidRPr="00C32980">
        <w:rPr>
          <w:rFonts w:ascii="Arial" w:hAnsi="Arial" w:cs="Arial"/>
          <w:sz w:val="20"/>
        </w:rPr>
        <w:lastRenderedPageBreak/>
        <w:t>nature are to be notified immediately; they must then be followed up with completed report form(s) within the prescribed period in accordance with RIDDOR.</w:t>
      </w:r>
    </w:p>
    <w:p w14:paraId="0DD9132B" w14:textId="77777777" w:rsidR="00C32980" w:rsidRPr="00C32980" w:rsidRDefault="00C32980" w:rsidP="0096304A">
      <w:pPr>
        <w:numPr>
          <w:ilvl w:val="0"/>
          <w:numId w:val="7"/>
        </w:numPr>
        <w:contextualSpacing/>
        <w:jc w:val="both"/>
        <w:rPr>
          <w:b/>
        </w:rPr>
      </w:pPr>
      <w:r w:rsidRPr="00C32980">
        <w:rPr>
          <w:rFonts w:ascii="Arial" w:hAnsi="Arial" w:cs="Arial"/>
          <w:b/>
          <w:sz w:val="20"/>
        </w:rPr>
        <w:t>Investigation of accidents, incidents and near misses:</w:t>
      </w:r>
      <w:r w:rsidRPr="00C32980">
        <w:rPr>
          <w:rFonts w:ascii="Arial" w:hAnsi="Arial" w:cs="Arial"/>
          <w:sz w:val="20"/>
        </w:rPr>
        <w:t xml:space="preserve"> Details of all accidents, no matter how trivial, must be entered in the project accident book. All personnel (including those of   contractors) are required to co-operate with the Safety Manager who is to be provided with copies of the results of any investigations carried out by   contractors.</w:t>
      </w:r>
    </w:p>
    <w:p w14:paraId="5BC11430" w14:textId="77777777" w:rsidR="00C32980" w:rsidRPr="00C32980" w:rsidRDefault="00C32980" w:rsidP="0096304A">
      <w:pPr>
        <w:numPr>
          <w:ilvl w:val="0"/>
          <w:numId w:val="7"/>
        </w:numPr>
        <w:contextualSpacing/>
        <w:jc w:val="both"/>
        <w:rPr>
          <w:b/>
        </w:rPr>
      </w:pPr>
      <w:r w:rsidRPr="00C32980">
        <w:rPr>
          <w:rFonts w:ascii="Arial" w:hAnsi="Arial" w:cs="Arial"/>
          <w:b/>
          <w:sz w:val="20"/>
        </w:rPr>
        <w:t>Investigation by the PIC</w:t>
      </w:r>
      <w:r w:rsidRPr="00C32980">
        <w:rPr>
          <w:rFonts w:ascii="Arial" w:hAnsi="Arial" w:cs="Arial"/>
          <w:sz w:val="20"/>
        </w:rPr>
        <w:t>: The PIC will complete an initial investigation.</w:t>
      </w:r>
    </w:p>
    <w:p w14:paraId="19305ECA" w14:textId="03CB2BF9" w:rsidR="00C32980" w:rsidRPr="00396D8D" w:rsidRDefault="00C32980" w:rsidP="0096304A">
      <w:pPr>
        <w:numPr>
          <w:ilvl w:val="0"/>
          <w:numId w:val="7"/>
        </w:numPr>
        <w:contextualSpacing/>
        <w:jc w:val="both"/>
        <w:rPr>
          <w:b/>
        </w:rPr>
      </w:pPr>
      <w:r w:rsidRPr="00C32980">
        <w:rPr>
          <w:rFonts w:ascii="Arial" w:hAnsi="Arial" w:cs="Arial"/>
          <w:b/>
          <w:sz w:val="20"/>
        </w:rPr>
        <w:t>Investigation by the Safety Manager:</w:t>
      </w:r>
      <w:r w:rsidRPr="00C32980">
        <w:rPr>
          <w:rFonts w:ascii="Arial" w:hAnsi="Arial" w:cs="Arial"/>
          <w:sz w:val="20"/>
        </w:rPr>
        <w:t xml:space="preserve"> Depending on the nature of the accident, the Safety Manager will carry out an investigation subsequent to that conducted by the PIC where required.</w:t>
      </w:r>
    </w:p>
    <w:p w14:paraId="24628EEE" w14:textId="5510A126" w:rsidR="00396D8D" w:rsidRPr="00C32980" w:rsidRDefault="00396D8D" w:rsidP="0096304A">
      <w:pPr>
        <w:numPr>
          <w:ilvl w:val="0"/>
          <w:numId w:val="7"/>
        </w:numPr>
        <w:contextualSpacing/>
        <w:jc w:val="both"/>
        <w:rPr>
          <w:b/>
        </w:rPr>
      </w:pPr>
      <w:r>
        <w:rPr>
          <w:rFonts w:ascii="Arial" w:hAnsi="Arial" w:cs="Arial"/>
          <w:b/>
          <w:sz w:val="20"/>
        </w:rPr>
        <w:t xml:space="preserve">Any RIDDOR Reportable </w:t>
      </w:r>
      <w:r>
        <w:rPr>
          <w:rFonts w:ascii="Arial" w:hAnsi="Arial" w:cs="Arial"/>
          <w:bCs/>
          <w:sz w:val="20"/>
        </w:rPr>
        <w:t xml:space="preserve">incident should also be Notified to the Client and </w:t>
      </w:r>
      <w:r w:rsidR="0096304A">
        <w:rPr>
          <w:rFonts w:ascii="Arial" w:hAnsi="Arial" w:cs="Arial"/>
          <w:bCs/>
          <w:sz w:val="20"/>
        </w:rPr>
        <w:t>Principal Designer</w:t>
      </w:r>
    </w:p>
    <w:p w14:paraId="6FB12DB1" w14:textId="77777777" w:rsidR="00C32980" w:rsidRPr="00C32980" w:rsidRDefault="00C32980" w:rsidP="003E2206">
      <w:pPr>
        <w:pStyle w:val="Heading1"/>
      </w:pPr>
      <w:bookmarkStart w:id="38" w:name="_Toc436637092"/>
      <w:bookmarkStart w:id="39" w:name="_Toc457384815"/>
      <w:r w:rsidRPr="00C32980">
        <w:t>2.3.3 Fire Safety</w:t>
      </w:r>
      <w:bookmarkEnd w:id="38"/>
      <w:bookmarkEnd w:id="39"/>
    </w:p>
    <w:p w14:paraId="7B32D5FC" w14:textId="4C35A972" w:rsidR="00C32980" w:rsidRPr="00C32980" w:rsidRDefault="00E26D24" w:rsidP="0096304A">
      <w:pPr>
        <w:numPr>
          <w:ilvl w:val="0"/>
          <w:numId w:val="12"/>
        </w:numPr>
        <w:contextualSpacing/>
      </w:pPr>
      <w:r w:rsidRPr="5E439EFF">
        <w:rPr>
          <w:b/>
          <w:bCs/>
        </w:rPr>
        <w:t xml:space="preserve">The Client’s Fire Safety Plan </w:t>
      </w:r>
      <w:r>
        <w:t>will be used for this project. The</w:t>
      </w:r>
      <w:r w:rsidRPr="5E439EFF">
        <w:rPr>
          <w:b/>
          <w:bCs/>
        </w:rPr>
        <w:t xml:space="preserve"> </w:t>
      </w:r>
      <w:r w:rsidR="004D7C73">
        <w:t>p</w:t>
      </w:r>
      <w:r>
        <w:t>lan will be displayed throughout the Client’s building. Axis will also develop it’s own Fire Safety Plan</w:t>
      </w:r>
      <w:r w:rsidR="00142AF6">
        <w:t xml:space="preserve"> to be shared and approved with the client.</w:t>
      </w:r>
    </w:p>
    <w:p w14:paraId="05FADC0C" w14:textId="6D8F4BF2" w:rsidR="4982B91A" w:rsidRDefault="4982B91A" w:rsidP="0096304A">
      <w:pPr>
        <w:numPr>
          <w:ilvl w:val="0"/>
          <w:numId w:val="12"/>
        </w:numPr>
        <w:contextualSpacing/>
      </w:pPr>
      <w:r w:rsidRPr="5E439EFF">
        <w:rPr>
          <w:b/>
          <w:bCs/>
        </w:rPr>
        <w:t>Fire Marsha</w:t>
      </w:r>
      <w:r>
        <w:t xml:space="preserve">l for this project is the appointed Site Manager ( Daniel Rus ) </w:t>
      </w:r>
    </w:p>
    <w:p w14:paraId="1BF532C6" w14:textId="7559798C" w:rsidR="4982B91A" w:rsidRDefault="4982B91A" w:rsidP="0096304A">
      <w:pPr>
        <w:numPr>
          <w:ilvl w:val="0"/>
          <w:numId w:val="12"/>
        </w:numPr>
        <w:contextualSpacing/>
      </w:pPr>
      <w:r w:rsidRPr="5E439EFF">
        <w:rPr>
          <w:b/>
          <w:bCs/>
        </w:rPr>
        <w:t>Assembley point</w:t>
      </w:r>
      <w:r>
        <w:t xml:space="preserve"> </w:t>
      </w:r>
      <w:r w:rsidR="00787E4F">
        <w:t xml:space="preserve"> will be located on </w:t>
      </w:r>
      <w:r w:rsidR="00787E4F">
        <w:rPr>
          <w:rStyle w:val="Strong"/>
        </w:rPr>
        <w:t>Union Walk</w:t>
      </w:r>
      <w:r w:rsidR="00787E4F">
        <w:t>, by Holts Accident Repairs, away from the main road.</w:t>
      </w:r>
    </w:p>
    <w:p w14:paraId="06AB382D" w14:textId="313B9A73" w:rsidR="70CA9D59" w:rsidRDefault="70CA9D59" w:rsidP="0096304A">
      <w:pPr>
        <w:numPr>
          <w:ilvl w:val="0"/>
          <w:numId w:val="12"/>
        </w:numPr>
        <w:contextualSpacing/>
      </w:pPr>
      <w:r w:rsidRPr="5E439EFF">
        <w:rPr>
          <w:rFonts w:ascii="Calibri" w:eastAsia="Calibri" w:hAnsi="Calibri" w:cs="Calibri"/>
          <w:b/>
          <w:bCs/>
        </w:rPr>
        <w:t>In the event that the fire alarm system requires isolation or capping during the works,</w:t>
      </w:r>
      <w:r w:rsidRPr="5E439EFF">
        <w:rPr>
          <w:rFonts w:ascii="Calibri" w:eastAsia="Calibri" w:hAnsi="Calibri" w:cs="Calibri"/>
        </w:rPr>
        <w:t xml:space="preserve"> the Site Manager will retain overall responsibility for controlling and supervising the activity, ensuring that appropriate interim fire precautions are maintained, and that the system is fully reinstated and tested at the end of each working shift.</w:t>
      </w:r>
    </w:p>
    <w:p w14:paraId="684819F5" w14:textId="77777777" w:rsidR="00C32980" w:rsidRPr="00C32980" w:rsidRDefault="00C32980" w:rsidP="0096304A">
      <w:pPr>
        <w:numPr>
          <w:ilvl w:val="0"/>
          <w:numId w:val="12"/>
        </w:numPr>
        <w:contextualSpacing/>
      </w:pPr>
      <w:r w:rsidRPr="00C32980">
        <w:rPr>
          <w:rFonts w:ascii="Arial" w:hAnsi="Arial" w:cs="Arial"/>
          <w:b/>
          <w:sz w:val="20"/>
        </w:rPr>
        <w:t>All corridors, emergency routes and exits</w:t>
      </w:r>
      <w:r w:rsidRPr="00C32980">
        <w:rPr>
          <w:rFonts w:ascii="Arial" w:hAnsi="Arial" w:cs="Arial"/>
          <w:sz w:val="20"/>
        </w:rPr>
        <w:t xml:space="preserve"> remain unimpeded by debris, materials and plant or equipment for the duration of the works. These routes will be regularly inspected and defaulters will be required to remove any offending article to the working area or secured storage, or they will be required to dispose of it off site with immediate effect.</w:t>
      </w:r>
    </w:p>
    <w:p w14:paraId="3118BE1F" w14:textId="77777777" w:rsidR="00C32980" w:rsidRPr="00C32980" w:rsidRDefault="00C32980" w:rsidP="0096304A">
      <w:pPr>
        <w:numPr>
          <w:ilvl w:val="0"/>
          <w:numId w:val="12"/>
        </w:numPr>
        <w:contextualSpacing/>
      </w:pPr>
      <w:r w:rsidRPr="00C32980">
        <w:rPr>
          <w:rFonts w:ascii="Arial" w:hAnsi="Arial" w:cs="Arial"/>
          <w:b/>
          <w:sz w:val="20"/>
        </w:rPr>
        <w:t>General awareness</w:t>
      </w:r>
      <w:r w:rsidRPr="00C32980">
        <w:rPr>
          <w:rFonts w:ascii="Arial" w:hAnsi="Arial" w:cs="Arial"/>
          <w:sz w:val="20"/>
        </w:rPr>
        <w:t xml:space="preserve">: Notwithstanding the briefing and induction by the PIC, it </w:t>
      </w:r>
      <w:r w:rsidR="005D1D34">
        <w:rPr>
          <w:rFonts w:ascii="Arial" w:hAnsi="Arial" w:cs="Arial"/>
          <w:sz w:val="20"/>
        </w:rPr>
        <w:t xml:space="preserve">remains the responsibility of </w:t>
      </w:r>
      <w:r w:rsidRPr="00C32980">
        <w:rPr>
          <w:rFonts w:ascii="Arial" w:hAnsi="Arial" w:cs="Arial"/>
          <w:sz w:val="20"/>
        </w:rPr>
        <w:t>contractors to ensure that personnel under their control remain fully aware of the location and correct use of the following:</w:t>
      </w:r>
    </w:p>
    <w:p w14:paraId="1D42773E" w14:textId="77777777" w:rsidR="00C32980" w:rsidRPr="00C32980" w:rsidRDefault="00C32980" w:rsidP="0096304A">
      <w:pPr>
        <w:numPr>
          <w:ilvl w:val="1"/>
          <w:numId w:val="12"/>
        </w:numPr>
        <w:contextualSpacing/>
      </w:pPr>
      <w:r w:rsidRPr="00C32980">
        <w:rPr>
          <w:rFonts w:ascii="Arial" w:hAnsi="Arial" w:cs="Arial"/>
          <w:sz w:val="20"/>
        </w:rPr>
        <w:t>Fire extinguishing equipment</w:t>
      </w:r>
    </w:p>
    <w:p w14:paraId="19E5400C" w14:textId="77777777" w:rsidR="00C32980" w:rsidRPr="00C32980" w:rsidRDefault="00C32980" w:rsidP="0096304A">
      <w:pPr>
        <w:numPr>
          <w:ilvl w:val="1"/>
          <w:numId w:val="12"/>
        </w:numPr>
        <w:contextualSpacing/>
      </w:pPr>
      <w:r w:rsidRPr="00C32980">
        <w:rPr>
          <w:rFonts w:ascii="Arial" w:hAnsi="Arial" w:cs="Arial"/>
          <w:sz w:val="20"/>
        </w:rPr>
        <w:t>Emergency evacuation procedures</w:t>
      </w:r>
    </w:p>
    <w:p w14:paraId="0AD6BA85" w14:textId="77777777" w:rsidR="00C32980" w:rsidRPr="00C32980" w:rsidRDefault="00C32980" w:rsidP="0096304A">
      <w:pPr>
        <w:numPr>
          <w:ilvl w:val="1"/>
          <w:numId w:val="12"/>
        </w:numPr>
        <w:contextualSpacing/>
      </w:pPr>
      <w:r w:rsidRPr="00C32980">
        <w:rPr>
          <w:rFonts w:ascii="Arial" w:hAnsi="Arial" w:cs="Arial"/>
          <w:sz w:val="20"/>
        </w:rPr>
        <w:t>Escape routes and fire exits</w:t>
      </w:r>
    </w:p>
    <w:p w14:paraId="6ABE2F98" w14:textId="77777777" w:rsidR="00C32980" w:rsidRPr="00C32980" w:rsidRDefault="00C32980" w:rsidP="0096304A">
      <w:pPr>
        <w:numPr>
          <w:ilvl w:val="1"/>
          <w:numId w:val="12"/>
        </w:numPr>
        <w:contextualSpacing/>
      </w:pPr>
      <w:r w:rsidRPr="00C32980">
        <w:rPr>
          <w:rFonts w:ascii="Arial" w:hAnsi="Arial" w:cs="Arial"/>
          <w:sz w:val="20"/>
        </w:rPr>
        <w:t>Assembly points</w:t>
      </w:r>
    </w:p>
    <w:p w14:paraId="1D34CBAA" w14:textId="77777777" w:rsidR="00C32980" w:rsidRPr="00C32980" w:rsidRDefault="00C32980" w:rsidP="0096304A">
      <w:pPr>
        <w:numPr>
          <w:ilvl w:val="0"/>
          <w:numId w:val="12"/>
        </w:numPr>
        <w:contextualSpacing/>
      </w:pPr>
      <w:r w:rsidRPr="00C32980">
        <w:rPr>
          <w:rFonts w:ascii="Arial" w:hAnsi="Arial" w:cs="Arial"/>
          <w:b/>
          <w:sz w:val="20"/>
        </w:rPr>
        <w:t>Flammable materials</w:t>
      </w:r>
      <w:r w:rsidR="005D1D34">
        <w:rPr>
          <w:rFonts w:ascii="Arial" w:hAnsi="Arial" w:cs="Arial"/>
          <w:sz w:val="20"/>
        </w:rPr>
        <w:t xml:space="preserve">: </w:t>
      </w:r>
      <w:r w:rsidRPr="00C32980">
        <w:rPr>
          <w:rFonts w:ascii="Arial" w:hAnsi="Arial" w:cs="Arial"/>
          <w:sz w:val="20"/>
        </w:rPr>
        <w:t>Contractors must ensure that the quantity of flammable materials within the working area(s) is kept to a minimum. All such materials are to be carried and stored in suitable close containers and in ventilated areas if required.</w:t>
      </w:r>
    </w:p>
    <w:p w14:paraId="0D75EC63" w14:textId="0767B897" w:rsidR="00C32980" w:rsidRPr="00C32980" w:rsidRDefault="00C32980" w:rsidP="0096304A">
      <w:pPr>
        <w:numPr>
          <w:ilvl w:val="0"/>
          <w:numId w:val="12"/>
        </w:numPr>
        <w:contextualSpacing/>
      </w:pPr>
      <w:r w:rsidRPr="00C32980">
        <w:rPr>
          <w:rFonts w:ascii="Arial" w:hAnsi="Arial" w:cs="Arial"/>
          <w:b/>
          <w:sz w:val="20"/>
        </w:rPr>
        <w:t>Smoking:</w:t>
      </w:r>
      <w:r w:rsidR="005D1D34">
        <w:rPr>
          <w:rFonts w:ascii="Arial" w:hAnsi="Arial" w:cs="Arial"/>
          <w:sz w:val="20"/>
        </w:rPr>
        <w:t xml:space="preserve"> </w:t>
      </w:r>
      <w:r w:rsidR="00396D8D">
        <w:rPr>
          <w:rFonts w:ascii="Arial" w:hAnsi="Arial" w:cs="Arial"/>
          <w:sz w:val="20"/>
        </w:rPr>
        <w:t>No Smoking allowed On Site</w:t>
      </w:r>
    </w:p>
    <w:p w14:paraId="7FFA4B35" w14:textId="77777777" w:rsidR="00C32980" w:rsidRPr="00C32980" w:rsidRDefault="00C32980" w:rsidP="0096304A">
      <w:pPr>
        <w:numPr>
          <w:ilvl w:val="0"/>
          <w:numId w:val="12"/>
        </w:numPr>
        <w:contextualSpacing/>
      </w:pPr>
      <w:r w:rsidRPr="00C32980">
        <w:rPr>
          <w:rFonts w:ascii="Arial" w:hAnsi="Arial" w:cs="Arial"/>
          <w:b/>
          <w:sz w:val="20"/>
        </w:rPr>
        <w:t xml:space="preserve">Checks: </w:t>
      </w:r>
      <w:r w:rsidR="005D1D34">
        <w:rPr>
          <w:rFonts w:ascii="Arial" w:hAnsi="Arial" w:cs="Arial"/>
          <w:sz w:val="20"/>
        </w:rPr>
        <w:t xml:space="preserve">PIC and </w:t>
      </w:r>
      <w:r w:rsidRPr="00C32980">
        <w:rPr>
          <w:rFonts w:ascii="Arial" w:hAnsi="Arial" w:cs="Arial"/>
          <w:sz w:val="20"/>
        </w:rPr>
        <w:t>Contractors must ensure that they check the working areas at lunch / break times and at the end of the working shift / day to ensure that all plant and equipment that could cause a fire is turned off and made safe.</w:t>
      </w:r>
    </w:p>
    <w:p w14:paraId="402427C4" w14:textId="77777777" w:rsidR="00C32980" w:rsidRPr="00C32980" w:rsidRDefault="00C32980" w:rsidP="0096304A">
      <w:pPr>
        <w:numPr>
          <w:ilvl w:val="0"/>
          <w:numId w:val="12"/>
        </w:numPr>
        <w:contextualSpacing/>
      </w:pPr>
      <w:r w:rsidRPr="00C32980">
        <w:rPr>
          <w:rFonts w:ascii="Arial" w:hAnsi="Arial" w:cs="Arial"/>
          <w:b/>
          <w:sz w:val="20"/>
        </w:rPr>
        <w:t>Rubbish and waste</w:t>
      </w:r>
      <w:r w:rsidRPr="00C32980">
        <w:rPr>
          <w:rFonts w:ascii="Arial" w:hAnsi="Arial" w:cs="Arial"/>
          <w:sz w:val="20"/>
        </w:rPr>
        <w:t>: PIC and</w:t>
      </w:r>
      <w:r w:rsidR="005D1D34">
        <w:rPr>
          <w:rFonts w:ascii="Arial" w:hAnsi="Arial" w:cs="Arial"/>
          <w:b/>
          <w:sz w:val="20"/>
        </w:rPr>
        <w:t xml:space="preserve"> </w:t>
      </w:r>
      <w:r w:rsidRPr="00C32980">
        <w:rPr>
          <w:rFonts w:ascii="Arial" w:hAnsi="Arial" w:cs="Arial"/>
          <w:sz w:val="20"/>
        </w:rPr>
        <w:t>Contractors must ensure that rubbish and waste is bagged and regularly removed from the working areas. Flammable waste must be stored separately in closed fire resisting containers and removed in a similar manner.</w:t>
      </w:r>
    </w:p>
    <w:p w14:paraId="46165941" w14:textId="77777777" w:rsidR="00C32980" w:rsidRPr="00C32980" w:rsidRDefault="00C32980" w:rsidP="0096304A">
      <w:pPr>
        <w:numPr>
          <w:ilvl w:val="0"/>
          <w:numId w:val="12"/>
        </w:numPr>
        <w:contextualSpacing/>
      </w:pPr>
      <w:r w:rsidRPr="00C32980">
        <w:rPr>
          <w:rFonts w:ascii="Arial" w:hAnsi="Arial" w:cs="Arial"/>
          <w:b/>
          <w:sz w:val="20"/>
        </w:rPr>
        <w:t>Notifying the emergency services</w:t>
      </w:r>
      <w:r w:rsidR="005D1D34">
        <w:rPr>
          <w:rFonts w:ascii="Arial" w:hAnsi="Arial" w:cs="Arial"/>
          <w:sz w:val="20"/>
        </w:rPr>
        <w:t xml:space="preserve">: In the event of an incident </w:t>
      </w:r>
      <w:r w:rsidRPr="00C32980">
        <w:rPr>
          <w:rFonts w:ascii="Arial" w:hAnsi="Arial" w:cs="Arial"/>
          <w:sz w:val="20"/>
        </w:rPr>
        <w:t>contractors must notify the PIC who will be responsible for calling the appropriate emergency services.</w:t>
      </w:r>
    </w:p>
    <w:p w14:paraId="626ADE4A" w14:textId="77777777" w:rsidR="00C32980" w:rsidRPr="00C32980" w:rsidRDefault="00C32980" w:rsidP="0096304A">
      <w:pPr>
        <w:numPr>
          <w:ilvl w:val="0"/>
          <w:numId w:val="12"/>
        </w:numPr>
        <w:contextualSpacing/>
      </w:pPr>
      <w:r w:rsidRPr="00C32980">
        <w:rPr>
          <w:rFonts w:ascii="Arial" w:hAnsi="Arial" w:cs="Arial"/>
          <w:b/>
          <w:sz w:val="20"/>
        </w:rPr>
        <w:lastRenderedPageBreak/>
        <w:t>Access for emergency services</w:t>
      </w:r>
      <w:r w:rsidR="005D1D34">
        <w:rPr>
          <w:rFonts w:ascii="Arial" w:hAnsi="Arial" w:cs="Arial"/>
          <w:sz w:val="20"/>
        </w:rPr>
        <w:t xml:space="preserve">: PIC and </w:t>
      </w:r>
      <w:r w:rsidRPr="00C32980">
        <w:rPr>
          <w:rFonts w:ascii="Arial" w:hAnsi="Arial" w:cs="Arial"/>
          <w:sz w:val="20"/>
        </w:rPr>
        <w:t>Contractors must ensure that there is adequate access to the working areas at all times.</w:t>
      </w:r>
    </w:p>
    <w:p w14:paraId="38DEA841" w14:textId="77777777" w:rsidR="00C32980" w:rsidRPr="005C1511" w:rsidRDefault="00C32980" w:rsidP="0096304A">
      <w:pPr>
        <w:numPr>
          <w:ilvl w:val="0"/>
          <w:numId w:val="12"/>
        </w:numPr>
        <w:contextualSpacing/>
      </w:pPr>
      <w:r w:rsidRPr="00C32980">
        <w:rPr>
          <w:rFonts w:ascii="Arial" w:hAnsi="Arial" w:cs="Arial"/>
          <w:b/>
          <w:sz w:val="20"/>
        </w:rPr>
        <w:t>Guidance and direction of emergency services</w:t>
      </w:r>
      <w:r w:rsidR="005D1D34">
        <w:rPr>
          <w:rFonts w:ascii="Arial" w:hAnsi="Arial" w:cs="Arial"/>
          <w:sz w:val="20"/>
        </w:rPr>
        <w:t xml:space="preserve">: In the event of an incident </w:t>
      </w:r>
      <w:r w:rsidRPr="00C32980">
        <w:rPr>
          <w:rFonts w:ascii="Arial" w:hAnsi="Arial" w:cs="Arial"/>
          <w:sz w:val="20"/>
        </w:rPr>
        <w:t>contractors must ensure that competent member of their workforce is available to assist the PIC in directing the emergency services.</w:t>
      </w:r>
    </w:p>
    <w:p w14:paraId="50E9AA9E" w14:textId="0DD40DF8" w:rsidR="005C1511" w:rsidRDefault="005C1511" w:rsidP="005C1511">
      <w:pPr>
        <w:ind w:left="720"/>
        <w:contextualSpacing/>
      </w:pPr>
    </w:p>
    <w:p w14:paraId="3E587812" w14:textId="77777777" w:rsidR="00F22ADC" w:rsidRDefault="00F22ADC" w:rsidP="005C1511">
      <w:pPr>
        <w:ind w:left="720"/>
        <w:contextualSpacing/>
      </w:pPr>
    </w:p>
    <w:p w14:paraId="07729320" w14:textId="77777777" w:rsidR="00F22ADC" w:rsidRDefault="00F22ADC" w:rsidP="005C1511">
      <w:pPr>
        <w:ind w:left="720"/>
        <w:contextualSpacing/>
      </w:pPr>
    </w:p>
    <w:p w14:paraId="1B28A2DD" w14:textId="77777777" w:rsidR="009F3DBA" w:rsidRPr="00C32980" w:rsidRDefault="009F3DBA" w:rsidP="005C1511">
      <w:pPr>
        <w:ind w:left="720"/>
        <w:contextualSpacing/>
      </w:pPr>
    </w:p>
    <w:tbl>
      <w:tblPr>
        <w:tblStyle w:val="TableGrid"/>
        <w:tblW w:w="0" w:type="auto"/>
        <w:tblInd w:w="166" w:type="dxa"/>
        <w:tblLayout w:type="fixed"/>
        <w:tblLook w:val="04A0" w:firstRow="1" w:lastRow="0" w:firstColumn="1" w:lastColumn="0" w:noHBand="0" w:noVBand="1"/>
      </w:tblPr>
      <w:tblGrid>
        <w:gridCol w:w="2835"/>
        <w:gridCol w:w="5670"/>
      </w:tblGrid>
      <w:tr w:rsidR="00C32980" w:rsidRPr="00C32980" w14:paraId="3756A714" w14:textId="77777777" w:rsidTr="00EA2C02">
        <w:tc>
          <w:tcPr>
            <w:tcW w:w="2835" w:type="dxa"/>
            <w:shd w:val="clear" w:color="auto" w:fill="BFBFBF" w:themeFill="background1" w:themeFillShade="BF"/>
          </w:tcPr>
          <w:p w14:paraId="2F43438B" w14:textId="68A10A76" w:rsidR="00810324" w:rsidRPr="00C32980" w:rsidRDefault="00810324" w:rsidP="00C32980">
            <w:pPr>
              <w:rPr>
                <w:b/>
              </w:rPr>
            </w:pPr>
          </w:p>
        </w:tc>
        <w:tc>
          <w:tcPr>
            <w:tcW w:w="5670" w:type="dxa"/>
            <w:shd w:val="clear" w:color="auto" w:fill="BFBFBF" w:themeFill="background1" w:themeFillShade="BF"/>
          </w:tcPr>
          <w:p w14:paraId="428304A9" w14:textId="77777777" w:rsidR="00C32980" w:rsidRPr="00C32980" w:rsidRDefault="00C32980" w:rsidP="00C32980">
            <w:pPr>
              <w:rPr>
                <w:b/>
              </w:rPr>
            </w:pPr>
            <w:r w:rsidRPr="00C32980">
              <w:rPr>
                <w:b/>
              </w:rPr>
              <w:t>Contact details</w:t>
            </w:r>
          </w:p>
        </w:tc>
      </w:tr>
      <w:tr w:rsidR="00C32980" w:rsidRPr="00C32980" w14:paraId="4E89B196" w14:textId="77777777" w:rsidTr="00EA2C02">
        <w:tc>
          <w:tcPr>
            <w:tcW w:w="2835" w:type="dxa"/>
            <w:shd w:val="clear" w:color="auto" w:fill="BFBFBF" w:themeFill="background1" w:themeFillShade="BF"/>
          </w:tcPr>
          <w:p w14:paraId="12548262" w14:textId="77777777" w:rsidR="00C32980" w:rsidRPr="00C32980" w:rsidRDefault="00C32980" w:rsidP="00C32980">
            <w:pPr>
              <w:rPr>
                <w:b/>
              </w:rPr>
            </w:pPr>
            <w:r w:rsidRPr="00C32980">
              <w:rPr>
                <w:b/>
              </w:rPr>
              <w:t>Fire</w:t>
            </w:r>
          </w:p>
        </w:tc>
        <w:tc>
          <w:tcPr>
            <w:tcW w:w="5670" w:type="dxa"/>
            <w:shd w:val="clear" w:color="auto" w:fill="FFFFFF" w:themeFill="background1"/>
          </w:tcPr>
          <w:p w14:paraId="4F1AB474" w14:textId="77777777" w:rsidR="00C32980" w:rsidRPr="005C1511" w:rsidRDefault="00C16EA8" w:rsidP="00C32980">
            <w:pPr>
              <w:rPr>
                <w:rFonts w:ascii="Arial" w:hAnsi="Arial" w:cs="Arial"/>
                <w:b/>
                <w:sz w:val="20"/>
                <w:szCs w:val="20"/>
              </w:rPr>
            </w:pPr>
            <w:r>
              <w:rPr>
                <w:rFonts w:ascii="Arial" w:hAnsi="Arial" w:cs="Arial"/>
                <w:b/>
                <w:sz w:val="20"/>
                <w:szCs w:val="20"/>
              </w:rPr>
              <w:t>999</w:t>
            </w:r>
          </w:p>
        </w:tc>
      </w:tr>
      <w:tr w:rsidR="00C32980" w:rsidRPr="00C32980" w14:paraId="0AC81328" w14:textId="77777777" w:rsidTr="00EA2C02">
        <w:tc>
          <w:tcPr>
            <w:tcW w:w="2835" w:type="dxa"/>
            <w:shd w:val="clear" w:color="auto" w:fill="BFBFBF" w:themeFill="background1" w:themeFillShade="BF"/>
          </w:tcPr>
          <w:p w14:paraId="136EB378" w14:textId="77777777" w:rsidR="00C32980" w:rsidRPr="00C32980" w:rsidRDefault="00C32980" w:rsidP="00C32980">
            <w:pPr>
              <w:rPr>
                <w:b/>
              </w:rPr>
            </w:pPr>
            <w:r w:rsidRPr="00C32980">
              <w:rPr>
                <w:b/>
              </w:rPr>
              <w:t>Ambulance</w:t>
            </w:r>
          </w:p>
        </w:tc>
        <w:tc>
          <w:tcPr>
            <w:tcW w:w="5670" w:type="dxa"/>
            <w:shd w:val="clear" w:color="auto" w:fill="FFFFFF" w:themeFill="background1"/>
          </w:tcPr>
          <w:p w14:paraId="18E7AC42" w14:textId="77777777" w:rsidR="00C32980" w:rsidRPr="005C1511" w:rsidRDefault="00C16EA8" w:rsidP="00C32980">
            <w:pPr>
              <w:rPr>
                <w:rFonts w:ascii="Arial" w:hAnsi="Arial" w:cs="Arial"/>
                <w:b/>
                <w:sz w:val="20"/>
                <w:szCs w:val="20"/>
              </w:rPr>
            </w:pPr>
            <w:r>
              <w:rPr>
                <w:rFonts w:ascii="Arial" w:hAnsi="Arial" w:cs="Arial"/>
                <w:b/>
                <w:sz w:val="20"/>
                <w:szCs w:val="20"/>
              </w:rPr>
              <w:t>999</w:t>
            </w:r>
          </w:p>
        </w:tc>
      </w:tr>
      <w:tr w:rsidR="00C32980" w:rsidRPr="00C32980" w14:paraId="46B2FC0E" w14:textId="77777777" w:rsidTr="00EA2C02">
        <w:tc>
          <w:tcPr>
            <w:tcW w:w="2835" w:type="dxa"/>
            <w:shd w:val="clear" w:color="auto" w:fill="BFBFBF" w:themeFill="background1" w:themeFillShade="BF"/>
          </w:tcPr>
          <w:p w14:paraId="38939B55" w14:textId="77777777" w:rsidR="00C32980" w:rsidRPr="00C32980" w:rsidRDefault="00C32980" w:rsidP="00C32980">
            <w:pPr>
              <w:rPr>
                <w:b/>
              </w:rPr>
            </w:pPr>
            <w:r w:rsidRPr="00C32980">
              <w:rPr>
                <w:b/>
              </w:rPr>
              <w:t>Police</w:t>
            </w:r>
          </w:p>
        </w:tc>
        <w:tc>
          <w:tcPr>
            <w:tcW w:w="5670" w:type="dxa"/>
            <w:shd w:val="clear" w:color="auto" w:fill="FFFFFF" w:themeFill="background1"/>
          </w:tcPr>
          <w:p w14:paraId="11BACF64" w14:textId="77777777" w:rsidR="00C32980" w:rsidRPr="005C1511" w:rsidRDefault="00C16EA8" w:rsidP="00C32980">
            <w:pPr>
              <w:rPr>
                <w:rFonts w:ascii="Arial" w:hAnsi="Arial" w:cs="Arial"/>
                <w:b/>
                <w:sz w:val="20"/>
                <w:szCs w:val="20"/>
              </w:rPr>
            </w:pPr>
            <w:r>
              <w:rPr>
                <w:rFonts w:ascii="Arial" w:hAnsi="Arial" w:cs="Arial"/>
                <w:b/>
                <w:sz w:val="20"/>
                <w:szCs w:val="20"/>
              </w:rPr>
              <w:t>999</w:t>
            </w:r>
          </w:p>
        </w:tc>
      </w:tr>
      <w:tr w:rsidR="00C32980" w:rsidRPr="00C32980" w14:paraId="1C1BDE3B" w14:textId="77777777" w:rsidTr="00EA2C02">
        <w:tc>
          <w:tcPr>
            <w:tcW w:w="2835" w:type="dxa"/>
            <w:shd w:val="clear" w:color="auto" w:fill="BFBFBF" w:themeFill="background1" w:themeFillShade="BF"/>
          </w:tcPr>
          <w:p w14:paraId="5B7C7EEC" w14:textId="77777777" w:rsidR="00C32980" w:rsidRPr="00C32980" w:rsidRDefault="00C32980" w:rsidP="00C32980">
            <w:pPr>
              <w:rPr>
                <w:b/>
              </w:rPr>
            </w:pPr>
            <w:r w:rsidRPr="00C32980">
              <w:rPr>
                <w:b/>
              </w:rPr>
              <w:t>Hospital</w:t>
            </w:r>
          </w:p>
        </w:tc>
        <w:tc>
          <w:tcPr>
            <w:tcW w:w="5670" w:type="dxa"/>
            <w:shd w:val="clear" w:color="auto" w:fill="FFFFFF" w:themeFill="background1"/>
          </w:tcPr>
          <w:p w14:paraId="681C2DF4" w14:textId="7E6324FB" w:rsidR="004312B2" w:rsidRPr="0097086E" w:rsidRDefault="00812A34" w:rsidP="001A4541">
            <w:pPr>
              <w:tabs>
                <w:tab w:val="right" w:pos="5454"/>
              </w:tabs>
              <w:rPr>
                <w:rFonts w:ascii="Arial" w:hAnsi="Arial" w:cs="Arial"/>
                <w:b/>
                <w:bCs/>
                <w:color w:val="585858"/>
                <w:sz w:val="20"/>
                <w:szCs w:val="20"/>
                <w:shd w:val="clear" w:color="auto" w:fill="FFFFFF"/>
              </w:rPr>
            </w:pPr>
            <w:r>
              <w:rPr>
                <w:rFonts w:ascii="Arial" w:hAnsi="Arial" w:cs="Arial"/>
                <w:b/>
                <w:bCs/>
                <w:color w:val="585858"/>
                <w:sz w:val="20"/>
                <w:szCs w:val="20"/>
                <w:shd w:val="clear" w:color="auto" w:fill="FFFFFF"/>
              </w:rPr>
              <w:t>Royal London Hospital, Whitechapel Rd, London, E1 1FR</w:t>
            </w:r>
          </w:p>
        </w:tc>
      </w:tr>
    </w:tbl>
    <w:p w14:paraId="7F813AA8" w14:textId="1BB42E01" w:rsidR="00405E59" w:rsidRDefault="00405E59" w:rsidP="00405E59">
      <w:bookmarkStart w:id="40" w:name="_Toc436637093"/>
      <w:bookmarkStart w:id="41" w:name="_Toc457384816"/>
    </w:p>
    <w:p w14:paraId="6A559049" w14:textId="2C1529DD" w:rsidR="00405E59" w:rsidRDefault="00405E59" w:rsidP="00405E59">
      <w:pPr>
        <w:jc w:val="center"/>
        <w:rPr>
          <w:noProof/>
        </w:rPr>
      </w:pPr>
    </w:p>
    <w:p w14:paraId="11323F80" w14:textId="4403F454" w:rsidR="00741D0A" w:rsidRDefault="00812A34" w:rsidP="00405E59">
      <w:pPr>
        <w:jc w:val="center"/>
        <w:rPr>
          <w:noProof/>
        </w:rPr>
      </w:pPr>
      <w:r>
        <w:rPr>
          <w:noProof/>
        </w:rPr>
        <w:drawing>
          <wp:inline distT="0" distB="0" distL="0" distR="0" wp14:anchorId="66C11D58" wp14:editId="12DE25E4">
            <wp:extent cx="5731510" cy="3122295"/>
            <wp:effectExtent l="0" t="0" r="2540" b="1905"/>
            <wp:docPr id="331658993" name="Picture 2" descr="A map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58993" name="Picture 2" descr="A map with a blue li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22295"/>
                    </a:xfrm>
                    <a:prstGeom prst="rect">
                      <a:avLst/>
                    </a:prstGeom>
                  </pic:spPr>
                </pic:pic>
              </a:graphicData>
            </a:graphic>
          </wp:inline>
        </w:drawing>
      </w:r>
    </w:p>
    <w:p w14:paraId="42F3BD6E" w14:textId="523B5C65" w:rsidR="0093669A" w:rsidRDefault="0093669A" w:rsidP="00405E59">
      <w:pPr>
        <w:jc w:val="center"/>
        <w:rPr>
          <w:noProof/>
        </w:rPr>
      </w:pPr>
    </w:p>
    <w:p w14:paraId="6B22E8BC" w14:textId="35477267" w:rsidR="00405E59" w:rsidRDefault="00405E59" w:rsidP="00405E59"/>
    <w:p w14:paraId="7429492F" w14:textId="00563D04" w:rsidR="00C32980" w:rsidRPr="00C32980" w:rsidRDefault="00C32980" w:rsidP="003E2206">
      <w:pPr>
        <w:pStyle w:val="Heading1"/>
      </w:pPr>
      <w:r w:rsidRPr="00C32980">
        <w:t>2.4 Site Security</w:t>
      </w:r>
      <w:bookmarkEnd w:id="40"/>
      <w:bookmarkEnd w:id="41"/>
    </w:p>
    <w:p w14:paraId="6EE9826A" w14:textId="77777777" w:rsidR="00C32980" w:rsidRPr="00C32980" w:rsidRDefault="00C32980" w:rsidP="00C32980">
      <w:pPr>
        <w:jc w:val="both"/>
        <w:rPr>
          <w:rFonts w:ascii="Arial" w:hAnsi="Arial" w:cs="Arial"/>
          <w:sz w:val="20"/>
        </w:rPr>
      </w:pPr>
      <w:r w:rsidRPr="00C32980">
        <w:rPr>
          <w:rFonts w:ascii="Arial" w:hAnsi="Arial" w:cs="Arial"/>
          <w:sz w:val="20"/>
        </w:rPr>
        <w:t>Security on the project will be maintained by ensuring that only authorised persons are allowed onto site / into the working area(s). The following procedures will be implemented:</w:t>
      </w:r>
    </w:p>
    <w:p w14:paraId="0F3CFD8B" w14:textId="77777777" w:rsidR="00C32980" w:rsidRPr="00C32980" w:rsidRDefault="00C32980" w:rsidP="00705238">
      <w:pPr>
        <w:numPr>
          <w:ilvl w:val="0"/>
          <w:numId w:val="4"/>
        </w:numPr>
        <w:contextualSpacing/>
        <w:jc w:val="both"/>
        <w:rPr>
          <w:b/>
        </w:rPr>
      </w:pPr>
      <w:r w:rsidRPr="00C32980">
        <w:rPr>
          <w:rFonts w:ascii="Arial" w:hAnsi="Arial" w:cs="Arial"/>
          <w:sz w:val="20"/>
        </w:rPr>
        <w:t>Contractor’s personnel will be required to wear approved ID tags and corporate clothing. The PIC will carry out regular checks to ensure compliance.</w:t>
      </w:r>
      <w:r w:rsidR="005D1D34">
        <w:rPr>
          <w:rFonts w:ascii="Arial" w:hAnsi="Arial" w:cs="Arial"/>
          <w:sz w:val="20"/>
        </w:rPr>
        <w:t xml:space="preserve"> </w:t>
      </w:r>
    </w:p>
    <w:p w14:paraId="32634321" w14:textId="5F6FECB6" w:rsidR="005D1D34" w:rsidRPr="00392CAB" w:rsidRDefault="00C32980" w:rsidP="00392CAB">
      <w:pPr>
        <w:numPr>
          <w:ilvl w:val="0"/>
          <w:numId w:val="4"/>
        </w:numPr>
        <w:contextualSpacing/>
        <w:jc w:val="both"/>
        <w:rPr>
          <w:b/>
        </w:rPr>
      </w:pPr>
      <w:r w:rsidRPr="00C32980">
        <w:rPr>
          <w:rFonts w:ascii="Arial" w:hAnsi="Arial" w:cs="Arial"/>
          <w:sz w:val="20"/>
        </w:rPr>
        <w:lastRenderedPageBreak/>
        <w:t>All personnel and visitors will be required to report to the PIC and indicate their presence by signing in at the site offices. The PIC will keep a register for this purpose.</w:t>
      </w:r>
      <w:r w:rsidR="005D1D34" w:rsidRPr="00392CAB">
        <w:rPr>
          <w:rFonts w:ascii="Arial" w:hAnsi="Arial" w:cs="Arial"/>
          <w:sz w:val="20"/>
        </w:rPr>
        <w:t xml:space="preserve"> </w:t>
      </w:r>
    </w:p>
    <w:p w14:paraId="251310B2" w14:textId="77777777" w:rsidR="00C32980" w:rsidRPr="00C32980" w:rsidRDefault="00C32980" w:rsidP="00705238">
      <w:pPr>
        <w:numPr>
          <w:ilvl w:val="0"/>
          <w:numId w:val="4"/>
        </w:numPr>
        <w:contextualSpacing/>
        <w:jc w:val="both"/>
        <w:rPr>
          <w:b/>
        </w:rPr>
      </w:pPr>
      <w:r w:rsidRPr="00C32980">
        <w:rPr>
          <w:rFonts w:ascii="Arial" w:hAnsi="Arial" w:cs="Arial"/>
          <w:sz w:val="20"/>
        </w:rPr>
        <w:t>Visitors will be briefed with regard to any hazards or special requirements. The relevant PPE will, if they do not have their own, be provided and they will be accompanied whilst within the working area(s).</w:t>
      </w:r>
    </w:p>
    <w:p w14:paraId="67744FFB" w14:textId="77777777" w:rsidR="00C32980" w:rsidRPr="00C32980" w:rsidRDefault="00C32980" w:rsidP="00705238">
      <w:pPr>
        <w:numPr>
          <w:ilvl w:val="0"/>
          <w:numId w:val="4"/>
        </w:numPr>
        <w:contextualSpacing/>
        <w:jc w:val="both"/>
        <w:rPr>
          <w:b/>
        </w:rPr>
      </w:pPr>
      <w:r w:rsidRPr="00C32980">
        <w:rPr>
          <w:rFonts w:ascii="Arial" w:hAnsi="Arial" w:cs="Arial"/>
          <w:sz w:val="20"/>
        </w:rPr>
        <w:t>The PIC will ensure that the working area(s) are clear of all personnel and secured before leaving at the end of each working day and / or shift.</w:t>
      </w:r>
    </w:p>
    <w:p w14:paraId="7096E3B4" w14:textId="77777777" w:rsidR="00142AF6" w:rsidRPr="00142AF6" w:rsidRDefault="00C32980" w:rsidP="00705238">
      <w:pPr>
        <w:numPr>
          <w:ilvl w:val="0"/>
          <w:numId w:val="4"/>
        </w:numPr>
        <w:contextualSpacing/>
        <w:jc w:val="both"/>
        <w:rPr>
          <w:b/>
        </w:rPr>
      </w:pPr>
      <w:r w:rsidRPr="00C32980">
        <w:rPr>
          <w:rFonts w:ascii="Arial" w:hAnsi="Arial" w:cs="Arial"/>
          <w:sz w:val="20"/>
        </w:rPr>
        <w:t>Persons without the appropriate authority / identification will, in the interests of their own safety, be refused entry to the working area(s) by the PIC.</w:t>
      </w:r>
    </w:p>
    <w:p w14:paraId="4D2BDB0D" w14:textId="39771768" w:rsidR="00F22ADC" w:rsidRPr="00392CAB" w:rsidRDefault="00142AF6" w:rsidP="5E439EFF">
      <w:pPr>
        <w:numPr>
          <w:ilvl w:val="0"/>
          <w:numId w:val="4"/>
        </w:numPr>
        <w:contextualSpacing/>
        <w:jc w:val="both"/>
        <w:rPr>
          <w:b/>
          <w:bCs/>
        </w:rPr>
      </w:pPr>
      <w:r w:rsidRPr="5E439EFF">
        <w:rPr>
          <w:rFonts w:ascii="Arial" w:hAnsi="Arial" w:cs="Arial"/>
          <w:sz w:val="20"/>
          <w:szCs w:val="20"/>
        </w:rPr>
        <w:t xml:space="preserve">All deliveries to be met at the entrance gate and escorted onto </w:t>
      </w:r>
      <w:r w:rsidR="001A6816" w:rsidRPr="5E439EFF">
        <w:rPr>
          <w:rFonts w:ascii="Arial" w:hAnsi="Arial" w:cs="Arial"/>
          <w:sz w:val="20"/>
          <w:szCs w:val="20"/>
        </w:rPr>
        <w:t>site for drop off and accompanied at all times whilst on the premises</w:t>
      </w:r>
      <w:r w:rsidR="00392CAB" w:rsidRPr="5E439EFF">
        <w:rPr>
          <w:rFonts w:ascii="Arial" w:hAnsi="Arial" w:cs="Arial"/>
          <w:sz w:val="20"/>
          <w:szCs w:val="20"/>
        </w:rPr>
        <w:t>.</w:t>
      </w:r>
    </w:p>
    <w:p w14:paraId="25CAA7D9" w14:textId="1F542AE1" w:rsidR="1AD7B3BA" w:rsidRDefault="3DCBF883" w:rsidP="5E439EFF">
      <w:pPr>
        <w:numPr>
          <w:ilvl w:val="0"/>
          <w:numId w:val="4"/>
        </w:numPr>
        <w:contextualSpacing/>
        <w:jc w:val="both"/>
        <w:rPr>
          <w:rFonts w:ascii="Arial" w:hAnsi="Arial" w:cs="Arial"/>
          <w:sz w:val="20"/>
          <w:szCs w:val="20"/>
        </w:rPr>
      </w:pPr>
      <w:r w:rsidRPr="397C8E71">
        <w:rPr>
          <w:rFonts w:ascii="Arial" w:eastAsia="Arial" w:hAnsi="Arial" w:cs="Arial"/>
          <w:sz w:val="20"/>
          <w:szCs w:val="20"/>
        </w:rPr>
        <w:t>Access and egress will be maintained at all times. Fire escape routes on staircases and landing areas will remain clear. All working areas will be segregated with barriers or tape where possible. Materials will be stored securely in the designated basement area.</w:t>
      </w:r>
    </w:p>
    <w:p w14:paraId="280A194A" w14:textId="3380EB4B" w:rsidR="5E439EFF" w:rsidRDefault="5E439EFF" w:rsidP="5E439EFF">
      <w:pPr>
        <w:contextualSpacing/>
        <w:jc w:val="both"/>
        <w:rPr>
          <w:rFonts w:ascii="Arial" w:hAnsi="Arial" w:cs="Arial"/>
          <w:sz w:val="20"/>
          <w:szCs w:val="20"/>
        </w:rPr>
      </w:pPr>
    </w:p>
    <w:p w14:paraId="742D4FC9" w14:textId="7CEC5FA2" w:rsidR="00C32980" w:rsidRPr="00C32980" w:rsidRDefault="00C32980" w:rsidP="001A6816">
      <w:pPr>
        <w:contextualSpacing/>
        <w:jc w:val="both"/>
        <w:rPr>
          <w:b/>
        </w:rPr>
      </w:pPr>
    </w:p>
    <w:p w14:paraId="095AB8AD" w14:textId="77777777" w:rsidR="00C32980" w:rsidRPr="00C32980" w:rsidRDefault="00C32980" w:rsidP="003E2206">
      <w:pPr>
        <w:pStyle w:val="Heading1"/>
      </w:pPr>
      <w:bookmarkStart w:id="42" w:name="_Toc436637094"/>
      <w:bookmarkStart w:id="43" w:name="_Toc457384817"/>
      <w:r w:rsidRPr="00C32980">
        <w:t>2.5 Welfare Facility</w:t>
      </w:r>
      <w:bookmarkEnd w:id="42"/>
      <w:bookmarkEnd w:id="43"/>
    </w:p>
    <w:p w14:paraId="786B72A0" w14:textId="6FC0A8F6" w:rsidR="00A85FC2" w:rsidRDefault="00C32980" w:rsidP="00C32980">
      <w:pPr>
        <w:jc w:val="both"/>
        <w:rPr>
          <w:rFonts w:ascii="Arial" w:hAnsi="Arial" w:cs="Arial"/>
          <w:sz w:val="20"/>
        </w:rPr>
      </w:pPr>
      <w:r w:rsidRPr="397C8E71">
        <w:rPr>
          <w:rFonts w:ascii="Arial" w:hAnsi="Arial" w:cs="Arial"/>
          <w:sz w:val="20"/>
          <w:szCs w:val="20"/>
        </w:rPr>
        <w:t>Welfare facilities will be available to the workforce at the start and</w:t>
      </w:r>
      <w:r w:rsidR="00A85FC2" w:rsidRPr="397C8E71">
        <w:rPr>
          <w:rFonts w:ascii="Arial" w:hAnsi="Arial" w:cs="Arial"/>
          <w:sz w:val="20"/>
          <w:szCs w:val="20"/>
        </w:rPr>
        <w:t xml:space="preserve"> for the duration of the works</w:t>
      </w:r>
      <w:r w:rsidR="00D51885" w:rsidRPr="397C8E71">
        <w:rPr>
          <w:rFonts w:ascii="Arial" w:hAnsi="Arial" w:cs="Arial"/>
          <w:sz w:val="20"/>
          <w:szCs w:val="20"/>
        </w:rPr>
        <w:t>.</w:t>
      </w:r>
    </w:p>
    <w:p w14:paraId="62187219" w14:textId="493818D4" w:rsidR="00D51885" w:rsidRPr="004A6763" w:rsidRDefault="1436648F" w:rsidP="0096304A">
      <w:pPr>
        <w:pStyle w:val="ListParagraph"/>
        <w:numPr>
          <w:ilvl w:val="0"/>
          <w:numId w:val="28"/>
        </w:numPr>
        <w:jc w:val="both"/>
        <w:rPr>
          <w:rFonts w:ascii="Arial" w:eastAsia="Arial" w:hAnsi="Arial" w:cs="Arial"/>
          <w:sz w:val="20"/>
          <w:szCs w:val="20"/>
        </w:rPr>
      </w:pPr>
      <w:r w:rsidRPr="397C8E71">
        <w:rPr>
          <w:rFonts w:ascii="Arial" w:eastAsia="Arial" w:hAnsi="Arial" w:cs="Arial"/>
          <w:sz w:val="20"/>
          <w:szCs w:val="20"/>
        </w:rPr>
        <w:t>Existing WC facilities in the meter room in the basement will be used</w:t>
      </w:r>
    </w:p>
    <w:p w14:paraId="7C14CAF5" w14:textId="1B8A2D71" w:rsidR="00D51885" w:rsidRPr="004A6763" w:rsidRDefault="1436648F" w:rsidP="0096304A">
      <w:pPr>
        <w:pStyle w:val="ListParagraph"/>
        <w:numPr>
          <w:ilvl w:val="0"/>
          <w:numId w:val="28"/>
        </w:numPr>
        <w:spacing w:before="240" w:after="240"/>
        <w:rPr>
          <w:rFonts w:ascii="Arial" w:eastAsia="Arial" w:hAnsi="Arial" w:cs="Arial"/>
          <w:sz w:val="20"/>
          <w:szCs w:val="20"/>
        </w:rPr>
      </w:pPr>
      <w:r w:rsidRPr="397C8E71">
        <w:rPr>
          <w:rFonts w:ascii="Arial" w:eastAsia="Arial" w:hAnsi="Arial" w:cs="Arial"/>
          <w:sz w:val="20"/>
          <w:szCs w:val="20"/>
        </w:rPr>
        <w:t>Washing facilities will be available within the WC</w:t>
      </w:r>
    </w:p>
    <w:p w14:paraId="06F185AC" w14:textId="1D562DD2" w:rsidR="00D51885" w:rsidRPr="004A6763" w:rsidRDefault="1436648F" w:rsidP="0096304A">
      <w:pPr>
        <w:pStyle w:val="ListParagraph"/>
        <w:numPr>
          <w:ilvl w:val="0"/>
          <w:numId w:val="28"/>
        </w:numPr>
        <w:spacing w:before="240" w:after="240"/>
        <w:rPr>
          <w:rFonts w:ascii="Arial" w:eastAsia="Arial" w:hAnsi="Arial" w:cs="Arial"/>
          <w:sz w:val="20"/>
          <w:szCs w:val="20"/>
        </w:rPr>
      </w:pPr>
      <w:r w:rsidRPr="397C8E71">
        <w:rPr>
          <w:rFonts w:ascii="Arial" w:eastAsia="Arial" w:hAnsi="Arial" w:cs="Arial"/>
          <w:sz w:val="20"/>
          <w:szCs w:val="20"/>
        </w:rPr>
        <w:t>A site office will be set up in the basement car park</w:t>
      </w:r>
    </w:p>
    <w:p w14:paraId="28E246B2" w14:textId="5060A566" w:rsidR="00D51885" w:rsidRPr="004A6763" w:rsidRDefault="1436648F" w:rsidP="0096304A">
      <w:pPr>
        <w:pStyle w:val="ListParagraph"/>
        <w:numPr>
          <w:ilvl w:val="0"/>
          <w:numId w:val="28"/>
        </w:numPr>
        <w:spacing w:before="240" w:after="240"/>
        <w:rPr>
          <w:rFonts w:ascii="Arial" w:eastAsia="Arial" w:hAnsi="Arial" w:cs="Arial"/>
          <w:sz w:val="20"/>
          <w:szCs w:val="20"/>
        </w:rPr>
      </w:pPr>
      <w:r w:rsidRPr="397C8E71">
        <w:rPr>
          <w:rFonts w:ascii="Arial" w:eastAsia="Arial" w:hAnsi="Arial" w:cs="Arial"/>
          <w:sz w:val="20"/>
          <w:szCs w:val="20"/>
        </w:rPr>
        <w:t>Drinking water and a rest area will be provided in the site office</w:t>
      </w:r>
    </w:p>
    <w:p w14:paraId="0BA4EF01" w14:textId="79131AEC" w:rsidR="00D51885" w:rsidRPr="004A6763" w:rsidRDefault="1436648F" w:rsidP="0096304A">
      <w:pPr>
        <w:pStyle w:val="ListParagraph"/>
        <w:numPr>
          <w:ilvl w:val="0"/>
          <w:numId w:val="28"/>
        </w:numPr>
        <w:spacing w:before="240" w:after="240"/>
        <w:rPr>
          <w:rFonts w:ascii="Arial" w:eastAsia="Arial" w:hAnsi="Arial" w:cs="Arial"/>
          <w:sz w:val="20"/>
          <w:szCs w:val="20"/>
        </w:rPr>
      </w:pPr>
      <w:r w:rsidRPr="397C8E71">
        <w:rPr>
          <w:rFonts w:ascii="Arial" w:eastAsia="Arial" w:hAnsi="Arial" w:cs="Arial"/>
          <w:sz w:val="20"/>
          <w:szCs w:val="20"/>
        </w:rPr>
        <w:t>Welfare areas will be kept clean and tidy, with waste removed regularly</w:t>
      </w:r>
      <w:r w:rsidR="008F6AF1">
        <w:rPr>
          <w:rFonts w:ascii="Arial" w:eastAsia="Arial" w:hAnsi="Arial" w:cs="Arial"/>
          <w:sz w:val="20"/>
          <w:szCs w:val="20"/>
        </w:rPr>
        <w:t>.</w:t>
      </w:r>
    </w:p>
    <w:p w14:paraId="52748C85" w14:textId="0FF9E517" w:rsidR="00D51885" w:rsidRPr="004A6763" w:rsidRDefault="00D51885" w:rsidP="397C8E71">
      <w:pPr>
        <w:pStyle w:val="ListParagraph"/>
        <w:jc w:val="both"/>
        <w:rPr>
          <w:rFonts w:ascii="Arial" w:hAnsi="Arial" w:cs="Arial"/>
          <w:sz w:val="20"/>
          <w:szCs w:val="20"/>
        </w:rPr>
      </w:pPr>
    </w:p>
    <w:p w14:paraId="28DE115D" w14:textId="77777777" w:rsidR="003E2206" w:rsidRPr="003E2206" w:rsidRDefault="003E2206" w:rsidP="003E2206">
      <w:pPr>
        <w:ind w:left="720"/>
        <w:contextualSpacing/>
        <w:jc w:val="both"/>
        <w:rPr>
          <w:b/>
        </w:rPr>
      </w:pPr>
    </w:p>
    <w:p w14:paraId="6A4CDB59" w14:textId="02EBA6E0" w:rsidR="00C32980" w:rsidRDefault="00C32980" w:rsidP="00C32980">
      <w:pPr>
        <w:jc w:val="both"/>
        <w:rPr>
          <w:b/>
        </w:rPr>
      </w:pPr>
      <w:r w:rsidRPr="00C32980">
        <w:rPr>
          <w:b/>
        </w:rPr>
        <w:t>Welfare location(s)</w:t>
      </w:r>
    </w:p>
    <w:p w14:paraId="65376B48" w14:textId="31445802" w:rsidR="00D67750" w:rsidRPr="00DA51AD" w:rsidRDefault="00DA51AD" w:rsidP="0096304A">
      <w:pPr>
        <w:pStyle w:val="ListParagraph"/>
        <w:numPr>
          <w:ilvl w:val="0"/>
          <w:numId w:val="25"/>
        </w:numPr>
        <w:jc w:val="both"/>
      </w:pPr>
      <w:r>
        <w:t>Basement</w:t>
      </w:r>
    </w:p>
    <w:p w14:paraId="1B12A530" w14:textId="77777777" w:rsidR="00C32980" w:rsidRPr="00C32980" w:rsidRDefault="00C32980" w:rsidP="003E2206">
      <w:pPr>
        <w:pStyle w:val="Heading1"/>
      </w:pPr>
      <w:bookmarkStart w:id="44" w:name="_Toc436637095"/>
      <w:bookmarkStart w:id="45" w:name="_Toc457384818"/>
      <w:r w:rsidRPr="00C32980">
        <w:t>2.6 Risk Assessment &amp; Method Statement</w:t>
      </w:r>
      <w:bookmarkEnd w:id="44"/>
      <w:bookmarkEnd w:id="45"/>
    </w:p>
    <w:p w14:paraId="3557E5A6" w14:textId="77777777" w:rsidR="00C32980" w:rsidRPr="00C32980" w:rsidRDefault="00C32980" w:rsidP="0096304A">
      <w:pPr>
        <w:numPr>
          <w:ilvl w:val="0"/>
          <w:numId w:val="8"/>
        </w:numPr>
        <w:contextualSpacing/>
        <w:jc w:val="both"/>
        <w:rPr>
          <w:rFonts w:ascii="Arial" w:hAnsi="Arial" w:cs="Arial"/>
          <w:sz w:val="20"/>
        </w:rPr>
      </w:pPr>
      <w:r w:rsidRPr="00C32980">
        <w:rPr>
          <w:rFonts w:ascii="Arial" w:hAnsi="Arial" w:cs="Arial"/>
          <w:b/>
          <w:sz w:val="20"/>
        </w:rPr>
        <w:t>Identification of hazards</w:t>
      </w:r>
      <w:r w:rsidRPr="00C32980">
        <w:rPr>
          <w:rFonts w:ascii="Arial" w:hAnsi="Arial" w:cs="Arial"/>
          <w:sz w:val="20"/>
        </w:rPr>
        <w:t xml:space="preserve">: The Contracts Manager and PIC have conducted an overall assessment of hazards in respect of the project and those hazards identified by the client’s advisors / design team have also been identified within </w:t>
      </w:r>
      <w:r w:rsidRPr="00C32980">
        <w:rPr>
          <w:rFonts w:ascii="Arial" w:hAnsi="Arial" w:cs="Arial"/>
          <w:b/>
          <w:sz w:val="20"/>
        </w:rPr>
        <w:t xml:space="preserve">Section 3 </w:t>
      </w:r>
      <w:r w:rsidRPr="00C32980">
        <w:rPr>
          <w:rFonts w:ascii="Arial" w:hAnsi="Arial" w:cs="Arial"/>
          <w:sz w:val="20"/>
        </w:rPr>
        <w:t>of this Plan</w:t>
      </w:r>
    </w:p>
    <w:p w14:paraId="0811E886" w14:textId="77777777" w:rsidR="00C32980" w:rsidRPr="00C32980" w:rsidRDefault="00C32980" w:rsidP="0096304A">
      <w:pPr>
        <w:numPr>
          <w:ilvl w:val="0"/>
          <w:numId w:val="8"/>
        </w:numPr>
        <w:contextualSpacing/>
        <w:jc w:val="both"/>
        <w:rPr>
          <w:rFonts w:ascii="Arial" w:hAnsi="Arial" w:cs="Arial"/>
          <w:sz w:val="20"/>
        </w:rPr>
      </w:pPr>
      <w:r w:rsidRPr="00C32980">
        <w:rPr>
          <w:rFonts w:ascii="Arial" w:hAnsi="Arial" w:cs="Arial"/>
          <w:b/>
          <w:sz w:val="20"/>
        </w:rPr>
        <w:t>Production of risk assessm</w:t>
      </w:r>
      <w:r w:rsidR="00A85FC2">
        <w:rPr>
          <w:rFonts w:ascii="Arial" w:hAnsi="Arial" w:cs="Arial"/>
          <w:b/>
          <w:sz w:val="20"/>
        </w:rPr>
        <w:t xml:space="preserve">ents by </w:t>
      </w:r>
      <w:r w:rsidRPr="00C32980">
        <w:rPr>
          <w:rFonts w:ascii="Arial" w:hAnsi="Arial" w:cs="Arial"/>
          <w:b/>
          <w:sz w:val="20"/>
        </w:rPr>
        <w:t>contractors</w:t>
      </w:r>
      <w:r w:rsidR="00A85FC2">
        <w:rPr>
          <w:rFonts w:ascii="Arial" w:hAnsi="Arial" w:cs="Arial"/>
          <w:sz w:val="20"/>
        </w:rPr>
        <w:t xml:space="preserve">: All </w:t>
      </w:r>
      <w:r w:rsidRPr="00C32980">
        <w:rPr>
          <w:rFonts w:ascii="Arial" w:hAnsi="Arial" w:cs="Arial"/>
          <w:sz w:val="20"/>
        </w:rPr>
        <w:t>contractors are required to assess the risks associated with their activities, carrying out both general and specific assessments where necessary. Risk assessment</w:t>
      </w:r>
      <w:r w:rsidR="00A85FC2">
        <w:rPr>
          <w:rFonts w:ascii="Arial" w:hAnsi="Arial" w:cs="Arial"/>
          <w:sz w:val="20"/>
        </w:rPr>
        <w:t xml:space="preserve">s are to be signed-off by the </w:t>
      </w:r>
      <w:r w:rsidRPr="00C32980">
        <w:rPr>
          <w:rFonts w:ascii="Arial" w:hAnsi="Arial" w:cs="Arial"/>
          <w:sz w:val="20"/>
        </w:rPr>
        <w:t>contractor’s Safety Manager/competent person prior to being forwarded to the PIC. P</w:t>
      </w:r>
      <w:r w:rsidR="00A85FC2">
        <w:rPr>
          <w:rFonts w:ascii="Arial" w:hAnsi="Arial" w:cs="Arial"/>
          <w:sz w:val="20"/>
        </w:rPr>
        <w:t xml:space="preserve">ersonnel under the control of </w:t>
      </w:r>
      <w:r w:rsidRPr="00C32980">
        <w:rPr>
          <w:rFonts w:ascii="Arial" w:hAnsi="Arial" w:cs="Arial"/>
          <w:sz w:val="20"/>
        </w:rPr>
        <w:t>contractors must be briefed, with records of briefings maintained. Copies of risk assessments and briefing records are to be forwarded to the PIC and copied to the Project Safety File.</w:t>
      </w:r>
    </w:p>
    <w:p w14:paraId="321220A4" w14:textId="77777777" w:rsidR="00C32980" w:rsidRPr="00C32980" w:rsidRDefault="00C32980" w:rsidP="0096304A">
      <w:pPr>
        <w:numPr>
          <w:ilvl w:val="0"/>
          <w:numId w:val="8"/>
        </w:numPr>
        <w:contextualSpacing/>
        <w:jc w:val="both"/>
        <w:rPr>
          <w:rFonts w:ascii="Arial" w:hAnsi="Arial" w:cs="Arial"/>
          <w:sz w:val="20"/>
        </w:rPr>
      </w:pPr>
      <w:r w:rsidRPr="00C32980">
        <w:rPr>
          <w:rFonts w:ascii="Arial" w:hAnsi="Arial" w:cs="Arial"/>
          <w:b/>
          <w:sz w:val="20"/>
        </w:rPr>
        <w:t>Production of risk assessments by the Company:</w:t>
      </w:r>
      <w:r w:rsidRPr="00C32980">
        <w:rPr>
          <w:rFonts w:ascii="Arial" w:hAnsi="Arial" w:cs="Arial"/>
          <w:sz w:val="20"/>
        </w:rPr>
        <w:t xml:space="preserve"> The PIC, with the assistance of the Safety Manager where required, will assess the risks associated with those activities or tasks to be carried out by the company workforce, carrying out both general and specific assessments where necessary. Risk assessments will be signed-off by the PIC, the workforce briefed and copied to the Project Safety File.</w:t>
      </w:r>
    </w:p>
    <w:p w14:paraId="7C7B03BF" w14:textId="77777777" w:rsidR="00C32980" w:rsidRPr="00C32980" w:rsidRDefault="00C32980" w:rsidP="0096304A">
      <w:pPr>
        <w:numPr>
          <w:ilvl w:val="0"/>
          <w:numId w:val="8"/>
        </w:numPr>
        <w:contextualSpacing/>
        <w:jc w:val="both"/>
      </w:pPr>
      <w:r w:rsidRPr="00C32980">
        <w:rPr>
          <w:rFonts w:ascii="Arial" w:hAnsi="Arial" w:cs="Arial"/>
          <w:b/>
          <w:sz w:val="20"/>
        </w:rPr>
        <w:lastRenderedPageBreak/>
        <w:t>Approval of risk assessments</w:t>
      </w:r>
      <w:r w:rsidRPr="00C32980">
        <w:rPr>
          <w:rFonts w:ascii="Arial" w:hAnsi="Arial" w:cs="Arial"/>
          <w:sz w:val="20"/>
        </w:rPr>
        <w:t>: All contractors (and their sub-contractors) are to comply with the project specific procedures</w:t>
      </w:r>
    </w:p>
    <w:p w14:paraId="164BC43B" w14:textId="77777777" w:rsidR="00C32980" w:rsidRPr="00C32980" w:rsidRDefault="00C32980" w:rsidP="0096304A">
      <w:pPr>
        <w:numPr>
          <w:ilvl w:val="0"/>
          <w:numId w:val="8"/>
        </w:numPr>
        <w:contextualSpacing/>
        <w:jc w:val="both"/>
      </w:pPr>
      <w:r w:rsidRPr="00C32980">
        <w:rPr>
          <w:rFonts w:ascii="Arial" w:hAnsi="Arial" w:cs="Arial"/>
          <w:b/>
          <w:sz w:val="20"/>
        </w:rPr>
        <w:t>Produ</w:t>
      </w:r>
      <w:r w:rsidR="00A32206">
        <w:rPr>
          <w:rFonts w:ascii="Arial" w:hAnsi="Arial" w:cs="Arial"/>
          <w:b/>
          <w:sz w:val="20"/>
        </w:rPr>
        <w:t xml:space="preserve">ction of method statements by </w:t>
      </w:r>
      <w:r w:rsidRPr="00C32980">
        <w:rPr>
          <w:rFonts w:ascii="Arial" w:hAnsi="Arial" w:cs="Arial"/>
          <w:b/>
          <w:sz w:val="20"/>
        </w:rPr>
        <w:t>contractors:</w:t>
      </w:r>
      <w:r w:rsidR="00A32206">
        <w:rPr>
          <w:rFonts w:ascii="Arial" w:hAnsi="Arial" w:cs="Arial"/>
          <w:sz w:val="20"/>
        </w:rPr>
        <w:t xml:space="preserve"> All </w:t>
      </w:r>
      <w:r w:rsidRPr="00C32980">
        <w:rPr>
          <w:rFonts w:ascii="Arial" w:hAnsi="Arial" w:cs="Arial"/>
          <w:sz w:val="20"/>
        </w:rPr>
        <w:t xml:space="preserve">contractors, having assessed the risks associated with their activities, are required to produce comprehensive method statements for safe working identifying the relevant precautionary measures required to ensure their activities are carried out without risk. Method Statements are to be signed-off by </w:t>
      </w:r>
      <w:r w:rsidR="00B50048">
        <w:rPr>
          <w:rFonts w:ascii="Arial" w:hAnsi="Arial" w:cs="Arial"/>
          <w:sz w:val="20"/>
        </w:rPr>
        <w:t xml:space="preserve">the </w:t>
      </w:r>
      <w:r w:rsidRPr="00C32980">
        <w:rPr>
          <w:rFonts w:ascii="Arial" w:hAnsi="Arial" w:cs="Arial"/>
          <w:sz w:val="20"/>
        </w:rPr>
        <w:t>contractor’s Safety Manager/competent person prior to being forwarded to the PIC. The p</w:t>
      </w:r>
      <w:r w:rsidR="00B50048">
        <w:rPr>
          <w:rFonts w:ascii="Arial" w:hAnsi="Arial" w:cs="Arial"/>
          <w:sz w:val="20"/>
        </w:rPr>
        <w:t xml:space="preserve">ersonnel under the control of </w:t>
      </w:r>
      <w:r w:rsidRPr="00C32980">
        <w:rPr>
          <w:rFonts w:ascii="Arial" w:hAnsi="Arial" w:cs="Arial"/>
          <w:sz w:val="20"/>
        </w:rPr>
        <w:t xml:space="preserve">contractors must be briefed in respect of each method statement. </w:t>
      </w:r>
      <w:r w:rsidRPr="00C32980">
        <w:rPr>
          <w:rFonts w:ascii="Arial" w:hAnsi="Arial" w:cs="Arial"/>
          <w:sz w:val="20"/>
          <w:u w:val="single"/>
        </w:rPr>
        <w:t>All work must be executed in accordance with the method statements.</w:t>
      </w:r>
      <w:r w:rsidRPr="00C32980">
        <w:rPr>
          <w:rFonts w:ascii="Arial" w:hAnsi="Arial" w:cs="Arial"/>
          <w:sz w:val="20"/>
        </w:rPr>
        <w:t xml:space="preserve"> Records of briefings are to be maintained. Copies of method statements and briefing records are to be forwarded to the PIC and copied to the Project Safety File.</w:t>
      </w:r>
      <w:r w:rsidR="00B50048">
        <w:rPr>
          <w:rFonts w:ascii="Arial" w:hAnsi="Arial" w:cs="Arial"/>
          <w:sz w:val="20"/>
        </w:rPr>
        <w:t xml:space="preserve"> </w:t>
      </w:r>
    </w:p>
    <w:p w14:paraId="73B3B910" w14:textId="77777777" w:rsidR="00C32980" w:rsidRPr="00C32980" w:rsidRDefault="00C32980" w:rsidP="0096304A">
      <w:pPr>
        <w:numPr>
          <w:ilvl w:val="0"/>
          <w:numId w:val="8"/>
        </w:numPr>
        <w:contextualSpacing/>
        <w:jc w:val="both"/>
      </w:pPr>
      <w:r w:rsidRPr="00C32980">
        <w:rPr>
          <w:rFonts w:ascii="Arial" w:hAnsi="Arial" w:cs="Arial"/>
          <w:b/>
          <w:sz w:val="20"/>
        </w:rPr>
        <w:t>Production of method statements by the Company</w:t>
      </w:r>
      <w:r w:rsidRPr="00C32980">
        <w:rPr>
          <w:rFonts w:ascii="Arial" w:hAnsi="Arial" w:cs="Arial"/>
          <w:sz w:val="20"/>
        </w:rPr>
        <w:t xml:space="preserve">: The PIC, with the assistance of the Safety Manager where required, will produce comprehensive method statements for safe working identifying the relevant precautionary measures required to ensure those activities or tasks carried out by the company workforce are done so with the minimum practicable risk. Method Statements will be signed-off by the PIC, the workforce briefed and copied to the Project Safety File. </w:t>
      </w:r>
      <w:r w:rsidRPr="00C32980">
        <w:rPr>
          <w:rFonts w:ascii="Arial" w:hAnsi="Arial" w:cs="Arial"/>
          <w:sz w:val="20"/>
          <w:u w:val="single"/>
        </w:rPr>
        <w:t>All work must be executed in accordance with the method statements.</w:t>
      </w:r>
    </w:p>
    <w:p w14:paraId="50CF8C67" w14:textId="77777777" w:rsidR="00C32980" w:rsidRPr="00C32980" w:rsidRDefault="00C32980" w:rsidP="0096304A">
      <w:pPr>
        <w:numPr>
          <w:ilvl w:val="0"/>
          <w:numId w:val="8"/>
        </w:numPr>
        <w:contextualSpacing/>
        <w:jc w:val="both"/>
      </w:pPr>
      <w:r w:rsidRPr="00C32980">
        <w:rPr>
          <w:rFonts w:ascii="Arial" w:hAnsi="Arial" w:cs="Arial"/>
          <w:b/>
          <w:sz w:val="20"/>
        </w:rPr>
        <w:t>Approval of method statements:</w:t>
      </w:r>
      <w:r w:rsidR="003C700D">
        <w:rPr>
          <w:rFonts w:ascii="Arial" w:hAnsi="Arial" w:cs="Arial"/>
          <w:sz w:val="20"/>
        </w:rPr>
        <w:t xml:space="preserve"> All </w:t>
      </w:r>
      <w:r w:rsidRPr="00C32980">
        <w:rPr>
          <w:rFonts w:ascii="Arial" w:hAnsi="Arial" w:cs="Arial"/>
          <w:sz w:val="20"/>
        </w:rPr>
        <w:t>contractors (and their sub-contractors) are to comply with the project specific procedure. A method statement status form will be completed by the PIC.</w:t>
      </w:r>
      <w:r w:rsidR="004605A6">
        <w:rPr>
          <w:rFonts w:ascii="Arial" w:hAnsi="Arial" w:cs="Arial"/>
          <w:sz w:val="20"/>
        </w:rPr>
        <w:t xml:space="preserve"> </w:t>
      </w:r>
    </w:p>
    <w:p w14:paraId="454A3358" w14:textId="77777777" w:rsidR="00C32980" w:rsidRPr="003E2206" w:rsidRDefault="00C32980" w:rsidP="00C32980">
      <w:pPr>
        <w:rPr>
          <w:rFonts w:ascii="Arial" w:hAnsi="Arial" w:cs="Arial"/>
          <w:sz w:val="20"/>
          <w:u w:val="single"/>
        </w:rPr>
      </w:pPr>
      <w:r w:rsidRPr="00C32980">
        <w:rPr>
          <w:rFonts w:ascii="Arial" w:hAnsi="Arial" w:cs="Arial"/>
          <w:b/>
          <w:sz w:val="20"/>
        </w:rPr>
        <w:t>Timescale for approvals:</w:t>
      </w:r>
      <w:r w:rsidR="003C700D">
        <w:rPr>
          <w:rFonts w:ascii="Arial" w:hAnsi="Arial" w:cs="Arial"/>
          <w:sz w:val="20"/>
        </w:rPr>
        <w:t xml:space="preserve"> </w:t>
      </w:r>
      <w:r w:rsidRPr="00C32980">
        <w:rPr>
          <w:rFonts w:ascii="Arial" w:hAnsi="Arial" w:cs="Arial"/>
          <w:sz w:val="20"/>
        </w:rPr>
        <w:t xml:space="preserve">contractors are to note that they are required to submit all risk assessments and method statements to the PIC for approval </w:t>
      </w:r>
      <w:r w:rsidRPr="00C32980">
        <w:rPr>
          <w:rFonts w:ascii="Arial" w:hAnsi="Arial" w:cs="Arial"/>
          <w:sz w:val="20"/>
          <w:u w:val="single"/>
        </w:rPr>
        <w:t>5 working days before t</w:t>
      </w:r>
      <w:r w:rsidR="003E2206">
        <w:rPr>
          <w:rFonts w:ascii="Arial" w:hAnsi="Arial" w:cs="Arial"/>
          <w:sz w:val="20"/>
          <w:u w:val="single"/>
        </w:rPr>
        <w:t>heir works are due to commence.</w:t>
      </w:r>
    </w:p>
    <w:p w14:paraId="51CB2473" w14:textId="77777777" w:rsidR="002F3307" w:rsidRDefault="002F3307" w:rsidP="003E2206">
      <w:pPr>
        <w:pStyle w:val="Heading1"/>
      </w:pPr>
      <w:bookmarkStart w:id="46" w:name="_Toc436637096"/>
      <w:bookmarkStart w:id="47" w:name="_Toc457384819"/>
    </w:p>
    <w:p w14:paraId="4AA08E56" w14:textId="60B9C518" w:rsidR="00C32980" w:rsidRPr="00C32980" w:rsidRDefault="00C32980" w:rsidP="003E2206">
      <w:pPr>
        <w:pStyle w:val="Heading1"/>
      </w:pPr>
      <w:r w:rsidRPr="00C32980">
        <w:t>2.7 Site Rules</w:t>
      </w:r>
      <w:bookmarkEnd w:id="46"/>
      <w:bookmarkEnd w:id="47"/>
    </w:p>
    <w:p w14:paraId="0C814B24" w14:textId="77777777" w:rsidR="00C32980" w:rsidRPr="00C32980" w:rsidRDefault="00C32980" w:rsidP="00C32980"/>
    <w:p w14:paraId="572C6C02" w14:textId="77777777" w:rsidR="00C32980" w:rsidRPr="00C32980" w:rsidRDefault="00C32980" w:rsidP="003E2206">
      <w:pPr>
        <w:pStyle w:val="Heading1"/>
        <w:rPr>
          <w:rFonts w:eastAsia="Times New Roman"/>
        </w:rPr>
      </w:pPr>
      <w:bookmarkStart w:id="48" w:name="_Toc436637097"/>
      <w:bookmarkStart w:id="49" w:name="_Toc457384820"/>
      <w:r w:rsidRPr="00C32980">
        <w:rPr>
          <w:rFonts w:eastAsia="Times New Roman"/>
        </w:rPr>
        <w:t>2.7.1 Axis Europe Site Rules</w:t>
      </w:r>
      <w:bookmarkEnd w:id="48"/>
      <w:bookmarkEnd w:id="49"/>
    </w:p>
    <w:p w14:paraId="5E3870F3" w14:textId="77777777" w:rsidR="00C32980" w:rsidRPr="00C32980" w:rsidRDefault="00C32980" w:rsidP="0096304A">
      <w:pPr>
        <w:numPr>
          <w:ilvl w:val="0"/>
          <w:numId w:val="9"/>
        </w:numPr>
        <w:contextualSpacing/>
        <w:rPr>
          <w:rFonts w:ascii="Arial" w:hAnsi="Arial" w:cs="Arial"/>
          <w:b/>
          <w:sz w:val="20"/>
        </w:rPr>
      </w:pPr>
      <w:r w:rsidRPr="00C32980">
        <w:rPr>
          <w:rFonts w:ascii="Arial" w:hAnsi="Arial" w:cs="Arial"/>
          <w:b/>
          <w:sz w:val="20"/>
        </w:rPr>
        <w:t>Site Safety Rules</w:t>
      </w:r>
      <w:r w:rsidRPr="00C32980">
        <w:rPr>
          <w:rFonts w:ascii="Arial" w:hAnsi="Arial" w:cs="Arial"/>
          <w:sz w:val="20"/>
        </w:rPr>
        <w:t>: Have been identified and will be implemented for the duration of this project, personnel will receive be briefed upon requirements at the induction delivered by the PIC and a copy will be displayed. Site rules which will be displayed on site are in Appendix 2.</w:t>
      </w:r>
    </w:p>
    <w:p w14:paraId="36520D85" w14:textId="77777777" w:rsidR="00C32980" w:rsidRPr="00C32980" w:rsidRDefault="00C32980" w:rsidP="0096304A">
      <w:pPr>
        <w:numPr>
          <w:ilvl w:val="0"/>
          <w:numId w:val="9"/>
        </w:numPr>
        <w:contextualSpacing/>
      </w:pPr>
      <w:r w:rsidRPr="00C32980">
        <w:rPr>
          <w:rFonts w:ascii="Arial" w:hAnsi="Arial" w:cs="Arial"/>
          <w:b/>
          <w:sz w:val="20"/>
        </w:rPr>
        <w:t>Conditions of appointment:</w:t>
      </w:r>
      <w:r w:rsidR="00412D57">
        <w:rPr>
          <w:rFonts w:ascii="Arial" w:hAnsi="Arial" w:cs="Arial"/>
          <w:spacing w:val="-2"/>
          <w:sz w:val="20"/>
        </w:rPr>
        <w:t xml:space="preserve"> </w:t>
      </w:r>
      <w:r w:rsidRPr="00C32980">
        <w:rPr>
          <w:rFonts w:ascii="Arial" w:hAnsi="Arial" w:cs="Arial"/>
          <w:spacing w:val="-2"/>
          <w:sz w:val="20"/>
        </w:rPr>
        <w:t>contractors must comply with the requirements of their appointment. Any area of conflict between this Health and Safety Plan and the conditions of appointment must be brought to the attention of the Contracts Manager.</w:t>
      </w:r>
    </w:p>
    <w:p w14:paraId="04DD68BC" w14:textId="77777777" w:rsidR="00C32980" w:rsidRPr="00C32980" w:rsidRDefault="00C32980" w:rsidP="003E2206">
      <w:pPr>
        <w:pStyle w:val="Heading1"/>
        <w:rPr>
          <w:rFonts w:eastAsia="Times New Roman"/>
        </w:rPr>
      </w:pPr>
      <w:bookmarkStart w:id="50" w:name="_Toc436637098"/>
      <w:bookmarkStart w:id="51" w:name="_Toc457384821"/>
      <w:r w:rsidRPr="00C32980">
        <w:rPr>
          <w:rFonts w:eastAsia="Times New Roman"/>
        </w:rPr>
        <w:t>2.7.2 Client imposed rules</w:t>
      </w:r>
      <w:bookmarkEnd w:id="50"/>
      <w:bookmarkEnd w:id="51"/>
    </w:p>
    <w:p w14:paraId="3D07975D" w14:textId="77777777" w:rsidR="00C32980" w:rsidRDefault="00C32980" w:rsidP="00C32980">
      <w:pPr>
        <w:rPr>
          <w:color w:val="FF0000"/>
        </w:rPr>
      </w:pPr>
    </w:p>
    <w:p w14:paraId="2C280542" w14:textId="5630D8A0" w:rsidR="002923A8" w:rsidRPr="002923A8" w:rsidRDefault="002923A8" w:rsidP="00C32980">
      <w:pPr>
        <w:rPr>
          <w:b/>
          <w:bCs/>
        </w:rPr>
      </w:pPr>
    </w:p>
    <w:p w14:paraId="44CD7745" w14:textId="77777777" w:rsidR="002923A8" w:rsidRPr="00C32980" w:rsidRDefault="002923A8" w:rsidP="00C32980">
      <w:pPr>
        <w:rPr>
          <w:color w:val="FF0000"/>
        </w:rPr>
      </w:pPr>
    </w:p>
    <w:p w14:paraId="5BC072CC" w14:textId="77777777" w:rsidR="00997911" w:rsidRPr="001819A2" w:rsidRDefault="00997911" w:rsidP="00997911">
      <w:pPr>
        <w:rPr>
          <w:b/>
        </w:rPr>
      </w:pPr>
      <w:bookmarkStart w:id="52" w:name="_Toc436637099"/>
      <w:bookmarkStart w:id="53" w:name="_Toc457384822"/>
      <w:r w:rsidRPr="001819A2">
        <w:rPr>
          <w:b/>
        </w:rPr>
        <w:t>Clients Site Rules:</w:t>
      </w:r>
    </w:p>
    <w:p w14:paraId="0100E8C2" w14:textId="77777777" w:rsidR="00997911" w:rsidRPr="001819A2" w:rsidRDefault="00997911" w:rsidP="00997911">
      <w:pPr>
        <w:pStyle w:val="NoSpacing"/>
      </w:pPr>
      <w:r w:rsidRPr="001819A2">
        <w:lastRenderedPageBreak/>
        <w:t>The Principal Contractor shall apply the following site rules and ensure that they are observed and complied with by everybody working on or visiting the site:</w:t>
      </w:r>
    </w:p>
    <w:p w14:paraId="3BC7C23A" w14:textId="2874FF10" w:rsidR="00997911" w:rsidRPr="001819A2" w:rsidRDefault="00997911" w:rsidP="0096304A">
      <w:pPr>
        <w:pStyle w:val="NoSpacing"/>
        <w:numPr>
          <w:ilvl w:val="0"/>
          <w:numId w:val="22"/>
        </w:numPr>
        <w:jc w:val="both"/>
      </w:pPr>
      <w:r w:rsidRPr="001819A2">
        <w:t>No personnel, including visitors, are to have access to the site without fully complying with site access permit requirements. Visitors must be accompanied at all times</w:t>
      </w:r>
    </w:p>
    <w:p w14:paraId="7972EFBD" w14:textId="77777777" w:rsidR="00997911" w:rsidRPr="001819A2" w:rsidRDefault="00997911" w:rsidP="0096304A">
      <w:pPr>
        <w:pStyle w:val="NoSpacing"/>
        <w:numPr>
          <w:ilvl w:val="0"/>
          <w:numId w:val="22"/>
        </w:numPr>
        <w:jc w:val="both"/>
      </w:pPr>
      <w:r w:rsidRPr="001819A2">
        <w:t>All personnel shall be properly and correctly trained for the work on which they are employed</w:t>
      </w:r>
    </w:p>
    <w:p w14:paraId="496424E3" w14:textId="77777777" w:rsidR="00997911" w:rsidRPr="001819A2" w:rsidRDefault="00997911" w:rsidP="0096304A">
      <w:pPr>
        <w:pStyle w:val="NoSpacing"/>
        <w:numPr>
          <w:ilvl w:val="0"/>
          <w:numId w:val="22"/>
        </w:numPr>
        <w:jc w:val="both"/>
      </w:pPr>
      <w:r w:rsidRPr="001819A2">
        <w:t>Personal protective equipment appropriate to the task being carried out shall be worn at all times</w:t>
      </w:r>
    </w:p>
    <w:p w14:paraId="21E802CA" w14:textId="77777777" w:rsidR="00997911" w:rsidRPr="001819A2" w:rsidRDefault="00997911" w:rsidP="0096304A">
      <w:pPr>
        <w:pStyle w:val="NoSpacing"/>
        <w:numPr>
          <w:ilvl w:val="0"/>
          <w:numId w:val="22"/>
        </w:numPr>
        <w:jc w:val="both"/>
      </w:pPr>
      <w:r w:rsidRPr="001819A2">
        <w:t>No drugs or alcohol shall be allowed on the site, or any person who is considered to be under the influence of drugs or alcohol</w:t>
      </w:r>
    </w:p>
    <w:p w14:paraId="5CBFCF8E" w14:textId="77777777" w:rsidR="00997911" w:rsidRPr="001819A2" w:rsidRDefault="00997911" w:rsidP="0096304A">
      <w:pPr>
        <w:pStyle w:val="NoSpacing"/>
        <w:numPr>
          <w:ilvl w:val="0"/>
          <w:numId w:val="22"/>
        </w:numPr>
        <w:jc w:val="both"/>
      </w:pPr>
      <w:r w:rsidRPr="001819A2">
        <w:t>Smoking is not permitted on site</w:t>
      </w:r>
    </w:p>
    <w:p w14:paraId="458A6210" w14:textId="77777777" w:rsidR="00997911" w:rsidRPr="001819A2" w:rsidRDefault="00997911" w:rsidP="0096304A">
      <w:pPr>
        <w:pStyle w:val="NoSpacing"/>
        <w:numPr>
          <w:ilvl w:val="0"/>
          <w:numId w:val="22"/>
        </w:numPr>
        <w:jc w:val="both"/>
      </w:pPr>
      <w:r w:rsidRPr="001819A2">
        <w:t>All dust and pollution shall be prevented, all measures are to be taken to prevent any nuisance to the general public and building occupiers</w:t>
      </w:r>
    </w:p>
    <w:p w14:paraId="68E0D3BB" w14:textId="77777777" w:rsidR="00997911" w:rsidRPr="001819A2" w:rsidRDefault="00997911" w:rsidP="0096304A">
      <w:pPr>
        <w:pStyle w:val="NoSpacing"/>
        <w:numPr>
          <w:ilvl w:val="0"/>
          <w:numId w:val="22"/>
        </w:numPr>
        <w:jc w:val="both"/>
      </w:pPr>
      <w:r w:rsidRPr="001819A2">
        <w:t>Radios, cassette players, personal stereos or similar are prohibited</w:t>
      </w:r>
    </w:p>
    <w:p w14:paraId="1427978F" w14:textId="77777777" w:rsidR="00997911" w:rsidRPr="001819A2" w:rsidRDefault="00997911" w:rsidP="0096304A">
      <w:pPr>
        <w:pStyle w:val="NoSpacing"/>
        <w:numPr>
          <w:ilvl w:val="0"/>
          <w:numId w:val="22"/>
        </w:numPr>
        <w:jc w:val="both"/>
      </w:pPr>
      <w:r w:rsidRPr="001819A2">
        <w:t>Any person using abusive language, wolf whistling or similar will be expected to be removed by the Principal Contractor from the site</w:t>
      </w:r>
    </w:p>
    <w:p w14:paraId="4DEE0EA2" w14:textId="5FBCFD91" w:rsidR="00997911" w:rsidRPr="001819A2" w:rsidRDefault="00997911" w:rsidP="0096304A">
      <w:pPr>
        <w:pStyle w:val="NoSpacing"/>
        <w:numPr>
          <w:ilvl w:val="0"/>
          <w:numId w:val="22"/>
        </w:numPr>
        <w:jc w:val="both"/>
      </w:pPr>
      <w:r>
        <w:t xml:space="preserve">No fires on site; the Principal Contractor must comply with the Joint Code of Practice Fire Prevention on Construction Sites, </w:t>
      </w:r>
      <w:r w:rsidR="7CB84F27">
        <w:t>10</w:t>
      </w:r>
      <w:r>
        <w:t>th Edition</w:t>
      </w:r>
    </w:p>
    <w:p w14:paraId="40B433D8" w14:textId="77777777" w:rsidR="00997911" w:rsidRPr="001819A2" w:rsidRDefault="00997911" w:rsidP="0096304A">
      <w:pPr>
        <w:pStyle w:val="NoSpacing"/>
        <w:numPr>
          <w:ilvl w:val="0"/>
          <w:numId w:val="22"/>
        </w:numPr>
        <w:jc w:val="both"/>
      </w:pPr>
      <w:r w:rsidRPr="001819A2">
        <w:t>Lone working on site is not permitted</w:t>
      </w:r>
    </w:p>
    <w:p w14:paraId="5C35BAE3" w14:textId="77777777" w:rsidR="00997911" w:rsidRPr="001819A2" w:rsidRDefault="00997911" w:rsidP="0096304A">
      <w:pPr>
        <w:pStyle w:val="NoSpacing"/>
        <w:numPr>
          <w:ilvl w:val="0"/>
          <w:numId w:val="22"/>
        </w:numPr>
        <w:jc w:val="both"/>
      </w:pPr>
      <w:r w:rsidRPr="001819A2">
        <w:t>All site operatives and personnel, including visitors, shall be aware of the evacuation procedures in the case of an emergency</w:t>
      </w:r>
    </w:p>
    <w:p w14:paraId="144F7301" w14:textId="77777777" w:rsidR="00997911" w:rsidRPr="001819A2" w:rsidRDefault="00997911" w:rsidP="0096304A">
      <w:pPr>
        <w:pStyle w:val="NoSpacing"/>
        <w:numPr>
          <w:ilvl w:val="0"/>
          <w:numId w:val="22"/>
        </w:numPr>
        <w:jc w:val="both"/>
      </w:pPr>
      <w:r w:rsidRPr="001819A2">
        <w:t>All escape routes must be kept clear of plant, tools, materials and rubbish at all times</w:t>
      </w:r>
    </w:p>
    <w:p w14:paraId="46FBAD5A" w14:textId="77777777" w:rsidR="00997911" w:rsidRPr="001819A2" w:rsidRDefault="00997911" w:rsidP="0096304A">
      <w:pPr>
        <w:pStyle w:val="NoSpacing"/>
        <w:numPr>
          <w:ilvl w:val="0"/>
          <w:numId w:val="22"/>
        </w:numPr>
        <w:jc w:val="both"/>
      </w:pPr>
      <w:r w:rsidRPr="001819A2">
        <w:t>All fire exit doors to be maintained at all times and must be left unobstructed</w:t>
      </w:r>
    </w:p>
    <w:p w14:paraId="4036342E" w14:textId="77777777" w:rsidR="00997911" w:rsidRPr="001819A2" w:rsidRDefault="00997911" w:rsidP="0096304A">
      <w:pPr>
        <w:pStyle w:val="NoSpacing"/>
        <w:numPr>
          <w:ilvl w:val="0"/>
          <w:numId w:val="22"/>
        </w:numPr>
        <w:jc w:val="both"/>
      </w:pPr>
      <w:r w:rsidRPr="001819A2">
        <w:t>Hours when the contractor is permitted to work must be strictly adhered to.</w:t>
      </w:r>
    </w:p>
    <w:p w14:paraId="7A7CA46C" w14:textId="77777777" w:rsidR="00C32980" w:rsidRPr="00C32980" w:rsidRDefault="00C32980" w:rsidP="003E2206">
      <w:pPr>
        <w:pStyle w:val="Heading1"/>
      </w:pPr>
      <w:r w:rsidRPr="00C32980">
        <w:t>2.8 Permit to work</w:t>
      </w:r>
      <w:bookmarkEnd w:id="52"/>
      <w:bookmarkEnd w:id="53"/>
    </w:p>
    <w:p w14:paraId="1ABCA9AA" w14:textId="77777777" w:rsidR="00C32980" w:rsidRPr="00C32980" w:rsidRDefault="00C32980" w:rsidP="003E2206">
      <w:pPr>
        <w:pStyle w:val="Heading1"/>
        <w:rPr>
          <w:rFonts w:eastAsia="Times New Roman" w:cs="Times New Roman"/>
          <w:sz w:val="24"/>
          <w:szCs w:val="24"/>
        </w:rPr>
      </w:pPr>
      <w:bookmarkStart w:id="54" w:name="_Toc436637100"/>
      <w:bookmarkStart w:id="55" w:name="_Toc457384823"/>
      <w:r w:rsidRPr="00C32980">
        <w:rPr>
          <w:rFonts w:eastAsia="Times New Roman" w:cs="Times New Roman"/>
          <w:sz w:val="24"/>
          <w:szCs w:val="24"/>
        </w:rPr>
        <w:t>2.8.1 Axis Europe arrangements</w:t>
      </w:r>
      <w:bookmarkEnd w:id="54"/>
      <w:bookmarkEnd w:id="55"/>
    </w:p>
    <w:p w14:paraId="52C59DEC" w14:textId="77777777" w:rsidR="00C32980" w:rsidRPr="00C32980" w:rsidRDefault="00C32980" w:rsidP="0096304A">
      <w:pPr>
        <w:numPr>
          <w:ilvl w:val="0"/>
          <w:numId w:val="13"/>
        </w:numPr>
        <w:contextualSpacing/>
        <w:rPr>
          <w:rFonts w:ascii="Arial" w:hAnsi="Arial" w:cs="Arial"/>
          <w:sz w:val="20"/>
          <w:szCs w:val="20"/>
        </w:rPr>
      </w:pPr>
      <w:r w:rsidRPr="00C32980">
        <w:rPr>
          <w:rFonts w:ascii="Arial" w:hAnsi="Arial" w:cs="Arial"/>
          <w:sz w:val="20"/>
          <w:szCs w:val="20"/>
        </w:rPr>
        <w:t>Overview: if justified by the risk assessment of the activity, the PIC will operate a permit to work system which is a formally documented procedure designed to provide additional safeguards for specified activities, places or environments e.g. Hot Works, Work in Confined Spaces or HV Electrical Work etc. The permit system is a strictly controlled and systematic safety procedure providing a clear written record that foreseeable hazards have been addressed and adequate control measures implemented.</w:t>
      </w:r>
    </w:p>
    <w:p w14:paraId="0248454C" w14:textId="77777777" w:rsidR="00C32980" w:rsidRPr="00C32980" w:rsidRDefault="00C32980" w:rsidP="0096304A">
      <w:pPr>
        <w:numPr>
          <w:ilvl w:val="0"/>
          <w:numId w:val="13"/>
        </w:numPr>
        <w:contextualSpacing/>
        <w:rPr>
          <w:rFonts w:ascii="Arial" w:hAnsi="Arial" w:cs="Arial"/>
          <w:sz w:val="20"/>
          <w:szCs w:val="20"/>
        </w:rPr>
      </w:pPr>
      <w:r w:rsidRPr="00C32980">
        <w:rPr>
          <w:rFonts w:ascii="Arial" w:hAnsi="Arial" w:cs="Arial"/>
          <w:sz w:val="20"/>
          <w:szCs w:val="20"/>
        </w:rPr>
        <w:t>Requirements of a permit to work system: The system must include / ensure the following:</w:t>
      </w:r>
    </w:p>
    <w:p w14:paraId="299730EE"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rPr>
        <w:t>Only an authorized person will issue the permit.</w:t>
      </w:r>
    </w:p>
    <w:p w14:paraId="283CD668"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rPr>
        <w:t>All personnel involved in the activity UNDERSTAND the hazards and precautionary measures that are required; this means an effective briefing is to be given to the workforce in respect of the activity and any associated hazards and control measures.</w:t>
      </w:r>
    </w:p>
    <w:p w14:paraId="40FA2A40"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rPr>
        <w:t>The area, place, environment or activity affected by the permit must be clearly defined.</w:t>
      </w:r>
    </w:p>
    <w:p w14:paraId="5833A441"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rPr>
        <w:t>The period of time for which the permit is approved must be clearly defined.</w:t>
      </w:r>
    </w:p>
    <w:p w14:paraId="503124A2"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rPr>
        <w:t>The correct personal protective equipment (PPE/RPE) must be clearly defined, provided and used by the workforce.</w:t>
      </w:r>
    </w:p>
    <w:p w14:paraId="08573E96"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rPr>
        <w:t>The permit is to be accepted by a suitably competent person-in-charge.</w:t>
      </w:r>
    </w:p>
    <w:p w14:paraId="1608AAE8"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Completed or when the time limit for the permit has expired. Incomplete works will require the issue of a new permit.</w:t>
      </w:r>
    </w:p>
    <w:p w14:paraId="65913269" w14:textId="77777777" w:rsidR="00C32980" w:rsidRPr="00C32980" w:rsidRDefault="00C32980" w:rsidP="0096304A">
      <w:pPr>
        <w:numPr>
          <w:ilvl w:val="0"/>
          <w:numId w:val="13"/>
        </w:numPr>
        <w:contextualSpacing/>
        <w:rPr>
          <w:rFonts w:ascii="Arial" w:hAnsi="Arial" w:cs="Arial"/>
          <w:sz w:val="20"/>
          <w:szCs w:val="20"/>
        </w:rPr>
      </w:pPr>
      <w:r w:rsidRPr="00C32980">
        <w:rPr>
          <w:rFonts w:ascii="Arial" w:hAnsi="Arial" w:cs="Arial"/>
          <w:sz w:val="20"/>
          <w:szCs w:val="20"/>
          <w:lang w:val="en-US"/>
        </w:rPr>
        <w:t>Available permits: The following permit templates are available from the PIC for use on this project:</w:t>
      </w:r>
    </w:p>
    <w:p w14:paraId="0E47E5D3"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Confined spaces</w:t>
      </w:r>
    </w:p>
    <w:p w14:paraId="774896E8"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lastRenderedPageBreak/>
        <w:t>Electrical</w:t>
      </w:r>
    </w:p>
    <w:p w14:paraId="36D23885"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General</w:t>
      </w:r>
    </w:p>
    <w:p w14:paraId="39CF1212"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Hot works</w:t>
      </w:r>
    </w:p>
    <w:p w14:paraId="57F50884" w14:textId="77777777" w:rsidR="00C32980" w:rsidRPr="00C32980" w:rsidRDefault="00C32980" w:rsidP="0096304A">
      <w:pPr>
        <w:numPr>
          <w:ilvl w:val="0"/>
          <w:numId w:val="13"/>
        </w:numPr>
        <w:contextualSpacing/>
        <w:rPr>
          <w:rFonts w:ascii="Arial" w:hAnsi="Arial" w:cs="Arial"/>
          <w:sz w:val="20"/>
          <w:szCs w:val="20"/>
        </w:rPr>
      </w:pPr>
      <w:r w:rsidRPr="00C32980">
        <w:rPr>
          <w:rFonts w:ascii="Arial" w:hAnsi="Arial" w:cs="Arial"/>
          <w:sz w:val="20"/>
          <w:szCs w:val="20"/>
          <w:lang w:val="en-US"/>
        </w:rPr>
        <w:t>All   contractors must ensure that personnel under their control are provided with all appropriate information, instruction and supervision to ensure the effective implementation of project specific requirements.</w:t>
      </w:r>
    </w:p>
    <w:p w14:paraId="6E5490D5" w14:textId="77777777" w:rsidR="00C32980" w:rsidRPr="00C32980" w:rsidRDefault="00C32980" w:rsidP="0096304A">
      <w:pPr>
        <w:numPr>
          <w:ilvl w:val="0"/>
          <w:numId w:val="13"/>
        </w:numPr>
        <w:contextualSpacing/>
        <w:rPr>
          <w:rFonts w:ascii="Arial" w:hAnsi="Arial" w:cs="Arial"/>
          <w:sz w:val="20"/>
          <w:szCs w:val="20"/>
        </w:rPr>
      </w:pPr>
      <w:r w:rsidRPr="00C32980">
        <w:rPr>
          <w:rFonts w:ascii="Arial" w:hAnsi="Arial" w:cs="Arial"/>
          <w:sz w:val="20"/>
          <w:szCs w:val="20"/>
          <w:lang w:val="en-US"/>
        </w:rPr>
        <w:t xml:space="preserve">The issuing of any permit to work is </w:t>
      </w:r>
      <w:r w:rsidRPr="00C32980">
        <w:rPr>
          <w:rFonts w:ascii="Arial" w:hAnsi="Arial" w:cs="Arial"/>
          <w:sz w:val="20"/>
          <w:szCs w:val="20"/>
          <w:u w:val="single"/>
          <w:lang w:val="en-US"/>
        </w:rPr>
        <w:t>entirely dependent</w:t>
      </w:r>
      <w:r w:rsidRPr="00C32980">
        <w:rPr>
          <w:rFonts w:ascii="Arial" w:hAnsi="Arial" w:cs="Arial"/>
          <w:sz w:val="20"/>
          <w:szCs w:val="20"/>
          <w:lang w:val="en-US"/>
        </w:rPr>
        <w:t xml:space="preserve"> upon the provision of the following supporting documentation:</w:t>
      </w:r>
    </w:p>
    <w:p w14:paraId="3D453643"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Method Statement Sign-off (completed by the PIC)</w:t>
      </w:r>
    </w:p>
    <w:p w14:paraId="233F7DFC"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Risk Assessments (provided by   contractors &amp; signed-off by their competent persons/Safety Managers).</w:t>
      </w:r>
    </w:p>
    <w:p w14:paraId="55D0F7A0" w14:textId="77777777" w:rsidR="00C32980" w:rsidRPr="00C32980"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Method Statement (provided by   contractors &amp; signed-off by their competent persons/Safety Managers).</w:t>
      </w:r>
    </w:p>
    <w:p w14:paraId="4CB88F1D" w14:textId="77777777" w:rsidR="00C32980" w:rsidRPr="00C82A64" w:rsidRDefault="00C32980" w:rsidP="0096304A">
      <w:pPr>
        <w:numPr>
          <w:ilvl w:val="1"/>
          <w:numId w:val="13"/>
        </w:numPr>
        <w:contextualSpacing/>
        <w:rPr>
          <w:rFonts w:ascii="Arial" w:hAnsi="Arial" w:cs="Arial"/>
          <w:sz w:val="20"/>
          <w:szCs w:val="20"/>
        </w:rPr>
      </w:pPr>
      <w:r w:rsidRPr="00C32980">
        <w:rPr>
          <w:rFonts w:ascii="Arial" w:hAnsi="Arial" w:cs="Arial"/>
          <w:sz w:val="20"/>
          <w:szCs w:val="20"/>
          <w:lang w:val="en-US"/>
        </w:rPr>
        <w:t xml:space="preserve">Permits will be issued on a </w:t>
      </w:r>
      <w:r w:rsidRPr="00C32980">
        <w:rPr>
          <w:rFonts w:ascii="Arial" w:hAnsi="Arial" w:cs="Arial"/>
          <w:sz w:val="20"/>
          <w:szCs w:val="20"/>
          <w:u w:val="single"/>
          <w:lang w:val="en-US"/>
        </w:rPr>
        <w:t>daily basis</w:t>
      </w:r>
      <w:r w:rsidRPr="00C32980">
        <w:rPr>
          <w:rFonts w:ascii="Arial" w:hAnsi="Arial" w:cs="Arial"/>
          <w:sz w:val="20"/>
          <w:szCs w:val="20"/>
          <w:lang w:val="en-US"/>
        </w:rPr>
        <w:t>, being issued at the beginning and cancelled at the end of each day/shift by the PIC.</w:t>
      </w:r>
    </w:p>
    <w:p w14:paraId="5F572B24" w14:textId="77777777" w:rsidR="00C32980" w:rsidRPr="00C32980" w:rsidRDefault="00C32980" w:rsidP="003E2206">
      <w:pPr>
        <w:pStyle w:val="Heading1"/>
        <w:rPr>
          <w:rFonts w:eastAsia="Times New Roman"/>
        </w:rPr>
      </w:pPr>
      <w:bookmarkStart w:id="56" w:name="_Toc436637101"/>
      <w:bookmarkStart w:id="57" w:name="_Toc457384824"/>
      <w:r w:rsidRPr="00C32980">
        <w:rPr>
          <w:rFonts w:eastAsia="Times New Roman"/>
        </w:rPr>
        <w:t>2.8.2 Clients requirements</w:t>
      </w:r>
      <w:bookmarkEnd w:id="56"/>
      <w:bookmarkEnd w:id="57"/>
    </w:p>
    <w:p w14:paraId="2E1EFB97" w14:textId="77777777" w:rsidR="00C32980" w:rsidRPr="00C32980" w:rsidRDefault="00C32980" w:rsidP="00C32980"/>
    <w:p w14:paraId="75A69ED4" w14:textId="77777777" w:rsidR="00C32980" w:rsidRPr="00C32980" w:rsidRDefault="00C32980" w:rsidP="00C32980">
      <w:pPr>
        <w:rPr>
          <w:rFonts w:ascii="Arial" w:hAnsi="Arial" w:cs="Arial"/>
          <w:sz w:val="20"/>
          <w:szCs w:val="20"/>
        </w:rPr>
      </w:pPr>
      <w:r w:rsidRPr="00C32980">
        <w:rPr>
          <w:rFonts w:ascii="Arial" w:hAnsi="Arial" w:cs="Arial"/>
          <w:sz w:val="20"/>
          <w:szCs w:val="20"/>
        </w:rPr>
        <w:t>Worki</w:t>
      </w:r>
      <w:r w:rsidR="00C82A64">
        <w:rPr>
          <w:rFonts w:ascii="Arial" w:hAnsi="Arial" w:cs="Arial"/>
          <w:sz w:val="20"/>
          <w:szCs w:val="20"/>
        </w:rPr>
        <w:t>ng Hours – Monday-Friday 8am – 5</w:t>
      </w:r>
      <w:r w:rsidRPr="00C32980">
        <w:rPr>
          <w:rFonts w:ascii="Arial" w:hAnsi="Arial" w:cs="Arial"/>
          <w:sz w:val="20"/>
          <w:szCs w:val="20"/>
        </w:rPr>
        <w:t xml:space="preserve">pm. Saturdays on approval by </w:t>
      </w:r>
      <w:r w:rsidR="00C82A64">
        <w:rPr>
          <w:rFonts w:ascii="Arial" w:hAnsi="Arial" w:cs="Arial"/>
          <w:sz w:val="20"/>
          <w:szCs w:val="20"/>
        </w:rPr>
        <w:t xml:space="preserve">Client. </w:t>
      </w:r>
    </w:p>
    <w:p w14:paraId="14281617" w14:textId="77777777" w:rsidR="00C32980" w:rsidRDefault="00C32980" w:rsidP="00C32980">
      <w:pPr>
        <w:rPr>
          <w:rFonts w:ascii="Arial" w:hAnsi="Arial" w:cs="Arial"/>
          <w:sz w:val="20"/>
          <w:szCs w:val="20"/>
        </w:rPr>
      </w:pPr>
      <w:r w:rsidRPr="00C32980">
        <w:rPr>
          <w:rFonts w:ascii="Arial" w:hAnsi="Arial" w:cs="Arial"/>
          <w:sz w:val="20"/>
          <w:szCs w:val="20"/>
        </w:rPr>
        <w:t>Fortnightly progress meeting arranged by CA</w:t>
      </w:r>
    </w:p>
    <w:p w14:paraId="5303BF03" w14:textId="77777777" w:rsidR="009047EB" w:rsidRDefault="009047EB" w:rsidP="00C32980">
      <w:pPr>
        <w:rPr>
          <w:rFonts w:ascii="Arial" w:hAnsi="Arial" w:cs="Arial"/>
          <w:sz w:val="20"/>
          <w:szCs w:val="20"/>
        </w:rPr>
      </w:pPr>
    </w:p>
    <w:p w14:paraId="3C5D32AB" w14:textId="77777777" w:rsidR="009047EB" w:rsidRPr="00127BEB" w:rsidRDefault="009047EB" w:rsidP="009047EB">
      <w:pPr>
        <w:rPr>
          <w:rFonts w:ascii="Arial" w:hAnsi="Arial" w:cs="Arial"/>
          <w:b/>
          <w:bCs/>
          <w:sz w:val="28"/>
          <w:szCs w:val="28"/>
        </w:rPr>
      </w:pPr>
      <w:r w:rsidRPr="00127BEB">
        <w:rPr>
          <w:rFonts w:ascii="Arial" w:hAnsi="Arial" w:cs="Arial"/>
          <w:b/>
          <w:bCs/>
          <w:sz w:val="28"/>
          <w:szCs w:val="28"/>
        </w:rPr>
        <w:t>2.83 Temporary Works</w:t>
      </w:r>
    </w:p>
    <w:p w14:paraId="5E6DA90E" w14:textId="77777777" w:rsidR="009047EB" w:rsidRDefault="009047EB" w:rsidP="009047EB">
      <w:r>
        <w:t>A suitably qualified Temporary works coordinator will be appointed in writing. All Axis Temporary Works coordinators have completed the CITB course in Temporary works Awareness. Duties and responsibilities of the Temporary works coordinator are as follows:</w:t>
      </w:r>
    </w:p>
    <w:p w14:paraId="2FFB5D3F" w14:textId="77777777" w:rsidR="009047EB" w:rsidRDefault="009047EB" w:rsidP="0096304A">
      <w:pPr>
        <w:pStyle w:val="ListParagraph"/>
        <w:numPr>
          <w:ilvl w:val="0"/>
          <w:numId w:val="33"/>
        </w:numPr>
      </w:pPr>
      <w:r>
        <w:t>Coordinate all temporary works activities</w:t>
      </w:r>
    </w:p>
    <w:p w14:paraId="59350796" w14:textId="77777777" w:rsidR="009047EB" w:rsidRDefault="009047EB" w:rsidP="0096304A">
      <w:pPr>
        <w:pStyle w:val="ListParagraph"/>
        <w:numPr>
          <w:ilvl w:val="0"/>
          <w:numId w:val="33"/>
        </w:numPr>
      </w:pPr>
      <w:r>
        <w:t>Ensure that the various responsibilities have been allocated and accepted</w:t>
      </w:r>
    </w:p>
    <w:p w14:paraId="6270ED31" w14:textId="77777777" w:rsidR="009047EB" w:rsidRDefault="009047EB" w:rsidP="0096304A">
      <w:pPr>
        <w:pStyle w:val="ListParagraph"/>
        <w:numPr>
          <w:ilvl w:val="0"/>
          <w:numId w:val="33"/>
        </w:numPr>
      </w:pPr>
      <w:r>
        <w:t xml:space="preserve">Ensure that a design brief has been established with full consultation is adequate and in accordance with the actual situation on site. </w:t>
      </w:r>
    </w:p>
    <w:p w14:paraId="214859A1" w14:textId="77777777" w:rsidR="009047EB" w:rsidRDefault="009047EB" w:rsidP="0096304A">
      <w:pPr>
        <w:pStyle w:val="ListParagraph"/>
        <w:numPr>
          <w:ilvl w:val="0"/>
          <w:numId w:val="33"/>
        </w:numPr>
      </w:pPr>
      <w:r>
        <w:t>Ensure that satisfactory design is carried out</w:t>
      </w:r>
    </w:p>
    <w:p w14:paraId="6FA32D62" w14:textId="77777777" w:rsidR="009047EB" w:rsidRDefault="009047EB" w:rsidP="0096304A">
      <w:pPr>
        <w:pStyle w:val="ListParagraph"/>
        <w:numPr>
          <w:ilvl w:val="0"/>
          <w:numId w:val="33"/>
        </w:numPr>
      </w:pPr>
      <w:r>
        <w:t>Ensure that adequate coordination and communication takes place within the construction team</w:t>
      </w:r>
    </w:p>
    <w:p w14:paraId="262400B9" w14:textId="77777777" w:rsidR="00F22ADC" w:rsidRDefault="009047EB" w:rsidP="0096304A">
      <w:pPr>
        <w:pStyle w:val="ListParagraph"/>
        <w:numPr>
          <w:ilvl w:val="0"/>
          <w:numId w:val="33"/>
        </w:numPr>
      </w:pPr>
      <w:r>
        <w:t xml:space="preserve">Ensure the process complies with BS 5975 (code of practice for temporary works </w:t>
      </w:r>
    </w:p>
    <w:p w14:paraId="6210F5C5" w14:textId="4E3C7992" w:rsidR="009047EB" w:rsidRDefault="009047EB" w:rsidP="00F22ADC">
      <w:pPr>
        <w:pStyle w:val="ListParagraph"/>
      </w:pPr>
      <w:r>
        <w:t>management)</w:t>
      </w:r>
    </w:p>
    <w:p w14:paraId="4FBC9B9B" w14:textId="77777777" w:rsidR="00F22ADC" w:rsidRDefault="00F22ADC" w:rsidP="00F22ADC">
      <w:pPr>
        <w:pStyle w:val="ListParagraph"/>
      </w:pPr>
    </w:p>
    <w:tbl>
      <w:tblPr>
        <w:tblStyle w:val="TableGrid"/>
        <w:tblW w:w="0" w:type="auto"/>
        <w:tblLook w:val="04A0" w:firstRow="1" w:lastRow="0" w:firstColumn="1" w:lastColumn="0" w:noHBand="0" w:noVBand="1"/>
      </w:tblPr>
      <w:tblGrid>
        <w:gridCol w:w="3005"/>
        <w:gridCol w:w="3005"/>
        <w:gridCol w:w="3006"/>
      </w:tblGrid>
      <w:tr w:rsidR="009047EB" w14:paraId="168C5C43" w14:textId="77777777" w:rsidTr="00E836F7">
        <w:tc>
          <w:tcPr>
            <w:tcW w:w="9016" w:type="dxa"/>
            <w:gridSpan w:val="3"/>
            <w:shd w:val="clear" w:color="auto" w:fill="D9D9D9" w:themeFill="background1" w:themeFillShade="D9"/>
          </w:tcPr>
          <w:p w14:paraId="3FB1796F" w14:textId="77777777" w:rsidR="009047EB" w:rsidRDefault="009047EB" w:rsidP="00E836F7">
            <w:pPr>
              <w:jc w:val="center"/>
            </w:pPr>
            <w:r>
              <w:t>Temporary Works Coordinator</w:t>
            </w:r>
          </w:p>
        </w:tc>
      </w:tr>
      <w:tr w:rsidR="009047EB" w14:paraId="7B79E009" w14:textId="77777777" w:rsidTr="00E836F7">
        <w:tc>
          <w:tcPr>
            <w:tcW w:w="3005" w:type="dxa"/>
          </w:tcPr>
          <w:p w14:paraId="21BC2E04" w14:textId="77777777" w:rsidR="009047EB" w:rsidRDefault="009047EB" w:rsidP="00E836F7">
            <w:r>
              <w:t>Name</w:t>
            </w:r>
          </w:p>
        </w:tc>
        <w:tc>
          <w:tcPr>
            <w:tcW w:w="3005" w:type="dxa"/>
          </w:tcPr>
          <w:p w14:paraId="4B3E015B" w14:textId="77777777" w:rsidR="009047EB" w:rsidRDefault="009047EB" w:rsidP="00E836F7">
            <w:r>
              <w:t>Designation</w:t>
            </w:r>
          </w:p>
        </w:tc>
        <w:tc>
          <w:tcPr>
            <w:tcW w:w="3006" w:type="dxa"/>
          </w:tcPr>
          <w:p w14:paraId="24C6D8DA" w14:textId="77777777" w:rsidR="009047EB" w:rsidRDefault="009047EB" w:rsidP="00E836F7">
            <w:r>
              <w:t>Contact Information</w:t>
            </w:r>
          </w:p>
        </w:tc>
      </w:tr>
      <w:tr w:rsidR="009047EB" w14:paraId="6A7B5822" w14:textId="77777777" w:rsidTr="00E836F7">
        <w:tc>
          <w:tcPr>
            <w:tcW w:w="3005" w:type="dxa"/>
          </w:tcPr>
          <w:p w14:paraId="0D94A5FE" w14:textId="77777777" w:rsidR="009047EB" w:rsidRDefault="009047EB" w:rsidP="00E836F7">
            <w:r>
              <w:t>Billy Williams</w:t>
            </w:r>
          </w:p>
        </w:tc>
        <w:tc>
          <w:tcPr>
            <w:tcW w:w="3005" w:type="dxa"/>
          </w:tcPr>
          <w:p w14:paraId="1AB0CA55" w14:textId="77777777" w:rsidR="009047EB" w:rsidRDefault="009047EB" w:rsidP="00E836F7">
            <w:r>
              <w:t>Contracts Manager</w:t>
            </w:r>
          </w:p>
        </w:tc>
        <w:tc>
          <w:tcPr>
            <w:tcW w:w="3006" w:type="dxa"/>
          </w:tcPr>
          <w:p w14:paraId="0B4ED62E" w14:textId="77777777" w:rsidR="009047EB" w:rsidRDefault="009047EB" w:rsidP="00E836F7">
            <w:r>
              <w:t>Billy.williams@axiseurope.com</w:t>
            </w:r>
          </w:p>
        </w:tc>
      </w:tr>
    </w:tbl>
    <w:p w14:paraId="5CE79C1F" w14:textId="77777777" w:rsidR="009047EB" w:rsidRPr="00C32980" w:rsidRDefault="009047EB" w:rsidP="00C32980">
      <w:pPr>
        <w:rPr>
          <w:rFonts w:ascii="Arial" w:hAnsi="Arial" w:cs="Arial"/>
          <w:sz w:val="20"/>
          <w:szCs w:val="20"/>
        </w:rPr>
      </w:pPr>
    </w:p>
    <w:p w14:paraId="4E689487" w14:textId="7CD390EC" w:rsidR="004C2F42" w:rsidRDefault="004C2F42" w:rsidP="00C32980"/>
    <w:p w14:paraId="504A399C" w14:textId="77777777" w:rsidR="00F22ADC" w:rsidRDefault="00F22ADC" w:rsidP="00C32980"/>
    <w:p w14:paraId="106A7F69" w14:textId="02CAB378" w:rsidR="004C2F42" w:rsidRDefault="004C2F42" w:rsidP="00C32980">
      <w:pPr>
        <w:rPr>
          <w:rFonts w:ascii="Arial" w:hAnsi="Arial" w:cs="Arial"/>
          <w:b/>
          <w:bCs/>
          <w:sz w:val="28"/>
          <w:szCs w:val="28"/>
        </w:rPr>
      </w:pPr>
      <w:r w:rsidRPr="004C2F42">
        <w:rPr>
          <w:rFonts w:ascii="Arial" w:hAnsi="Arial" w:cs="Arial"/>
          <w:b/>
          <w:bCs/>
          <w:sz w:val="28"/>
          <w:szCs w:val="28"/>
        </w:rPr>
        <w:t>2.9</w:t>
      </w:r>
      <w:r w:rsidR="00723A88">
        <w:rPr>
          <w:rFonts w:ascii="Arial" w:hAnsi="Arial" w:cs="Arial"/>
          <w:b/>
          <w:bCs/>
          <w:sz w:val="28"/>
          <w:szCs w:val="28"/>
        </w:rPr>
        <w:t xml:space="preserve"> </w:t>
      </w:r>
      <w:r w:rsidRPr="004C2F42">
        <w:rPr>
          <w:rFonts w:ascii="Arial" w:hAnsi="Arial" w:cs="Arial"/>
          <w:b/>
          <w:bCs/>
          <w:sz w:val="28"/>
          <w:szCs w:val="28"/>
        </w:rPr>
        <w:t>Co-ordination and Co-operation with Site Staff and</w:t>
      </w:r>
      <w:r>
        <w:t xml:space="preserve"> </w:t>
      </w:r>
      <w:r w:rsidRPr="004C2F42">
        <w:rPr>
          <w:rFonts w:ascii="Arial" w:hAnsi="Arial" w:cs="Arial"/>
          <w:b/>
          <w:bCs/>
          <w:sz w:val="28"/>
          <w:szCs w:val="28"/>
        </w:rPr>
        <w:t>Other Contractors</w:t>
      </w:r>
    </w:p>
    <w:p w14:paraId="782ECC94" w14:textId="6768E7A6" w:rsidR="00E27657" w:rsidRPr="000F5ADE" w:rsidRDefault="00E27657" w:rsidP="0096304A">
      <w:pPr>
        <w:pStyle w:val="ListParagraph"/>
        <w:numPr>
          <w:ilvl w:val="0"/>
          <w:numId w:val="26"/>
        </w:numPr>
        <w:spacing w:after="0" w:line="240" w:lineRule="auto"/>
        <w:rPr>
          <w:rFonts w:eastAsia="Times New Roman"/>
        </w:rPr>
      </w:pPr>
      <w:r>
        <w:rPr>
          <w:rFonts w:eastAsia="Times New Roman"/>
        </w:rPr>
        <w:t>Axis to lia</w:t>
      </w:r>
      <w:r w:rsidR="0017526F">
        <w:rPr>
          <w:rFonts w:eastAsia="Times New Roman"/>
        </w:rPr>
        <w:t>i</w:t>
      </w:r>
      <w:r>
        <w:rPr>
          <w:rFonts w:eastAsia="Times New Roman"/>
        </w:rPr>
        <w:t>se wi</w:t>
      </w:r>
      <w:r w:rsidR="000F5ADE">
        <w:rPr>
          <w:rFonts w:eastAsia="Times New Roman"/>
        </w:rPr>
        <w:t xml:space="preserve">th Site </w:t>
      </w:r>
      <w:r w:rsidR="005D4310">
        <w:rPr>
          <w:rFonts w:eastAsia="Times New Roman"/>
        </w:rPr>
        <w:t xml:space="preserve">Staff / </w:t>
      </w:r>
      <w:r w:rsidR="00376552">
        <w:rPr>
          <w:rFonts w:eastAsia="Times New Roman"/>
        </w:rPr>
        <w:t xml:space="preserve">station </w:t>
      </w:r>
      <w:r w:rsidR="005D4310">
        <w:rPr>
          <w:rFonts w:eastAsia="Times New Roman"/>
        </w:rPr>
        <w:t xml:space="preserve">Officers to agree access and </w:t>
      </w:r>
      <w:r w:rsidR="00985A6A">
        <w:rPr>
          <w:rFonts w:eastAsia="Times New Roman"/>
        </w:rPr>
        <w:t>working areas</w:t>
      </w:r>
    </w:p>
    <w:p w14:paraId="5C248A6B" w14:textId="77777777" w:rsidR="00723A88" w:rsidRPr="00723A88" w:rsidRDefault="00723A88" w:rsidP="00723A88">
      <w:pPr>
        <w:spacing w:after="0" w:line="240" w:lineRule="auto"/>
        <w:ind w:left="360"/>
        <w:rPr>
          <w:rFonts w:eastAsia="Times New Roman"/>
        </w:rPr>
      </w:pPr>
    </w:p>
    <w:p w14:paraId="2AF65587" w14:textId="0D1804EF" w:rsidR="004C2F42" w:rsidRDefault="00723A88" w:rsidP="00C32980">
      <w:pPr>
        <w:rPr>
          <w:rFonts w:ascii="Arial" w:hAnsi="Arial" w:cs="Arial"/>
          <w:b/>
          <w:bCs/>
          <w:sz w:val="28"/>
          <w:szCs w:val="28"/>
        </w:rPr>
      </w:pPr>
      <w:r w:rsidRPr="00723A88">
        <w:rPr>
          <w:rFonts w:ascii="Arial" w:hAnsi="Arial" w:cs="Arial"/>
          <w:b/>
          <w:bCs/>
          <w:sz w:val="28"/>
          <w:szCs w:val="28"/>
        </w:rPr>
        <w:t>2.10 Access to Welfare Facilities</w:t>
      </w:r>
    </w:p>
    <w:p w14:paraId="36AF3A20" w14:textId="44C0A03E" w:rsidR="000274DB" w:rsidRPr="009F3DBA" w:rsidRDefault="00723A88" w:rsidP="0096304A">
      <w:pPr>
        <w:pStyle w:val="ListParagraph"/>
        <w:numPr>
          <w:ilvl w:val="0"/>
          <w:numId w:val="27"/>
        </w:numPr>
        <w:rPr>
          <w:rFonts w:cs="Arial"/>
        </w:rPr>
      </w:pPr>
      <w:r>
        <w:rPr>
          <w:rFonts w:cs="Arial"/>
        </w:rPr>
        <w:t>Access to Welfare Facilities</w:t>
      </w:r>
      <w:r w:rsidR="009F3DBA">
        <w:rPr>
          <w:rFonts w:cs="Arial"/>
        </w:rPr>
        <w:t xml:space="preserve"> </w:t>
      </w:r>
      <w:r w:rsidR="00D51885">
        <w:rPr>
          <w:rFonts w:cs="Arial"/>
        </w:rPr>
        <w:t>as 2.5 Above</w:t>
      </w:r>
    </w:p>
    <w:p w14:paraId="60E4398F" w14:textId="3C3E8DBB" w:rsidR="004C2F42" w:rsidRPr="004E050D" w:rsidRDefault="004C2F42" w:rsidP="00376552">
      <w:pPr>
        <w:pStyle w:val="ListParagraph"/>
        <w:rPr>
          <w:rFonts w:cs="Arial"/>
        </w:rPr>
        <w:sectPr w:rsidR="004C2F42" w:rsidRPr="004E050D" w:rsidSect="001E16DB">
          <w:pgSz w:w="11906" w:h="16838"/>
          <w:pgMar w:top="1440" w:right="1440" w:bottom="1440" w:left="1440" w:header="709" w:footer="709" w:gutter="0"/>
          <w:cols w:space="708"/>
          <w:docGrid w:linePitch="360"/>
        </w:sectPr>
      </w:pPr>
    </w:p>
    <w:p w14:paraId="2E810E8C" w14:textId="2600759D" w:rsidR="00C32980" w:rsidRPr="00C32980" w:rsidRDefault="00C32980" w:rsidP="003E2206">
      <w:pPr>
        <w:pStyle w:val="Heading1"/>
      </w:pPr>
      <w:bookmarkStart w:id="58" w:name="_Toc436637102"/>
      <w:bookmarkStart w:id="59" w:name="_Toc457384825"/>
      <w:r w:rsidRPr="00C32980">
        <w:lastRenderedPageBreak/>
        <w:t>3. Safety Risk Register</w:t>
      </w:r>
      <w:bookmarkEnd w:id="58"/>
      <w:bookmarkEnd w:id="59"/>
    </w:p>
    <w:p w14:paraId="2817E468" w14:textId="77777777" w:rsidR="00C32980" w:rsidRPr="00C32980" w:rsidRDefault="00C32980" w:rsidP="00C32980">
      <w:pPr>
        <w:jc w:val="both"/>
      </w:pPr>
      <w:r w:rsidRPr="00C32980">
        <w:rPr>
          <w:rFonts w:ascii="Arial" w:hAnsi="Arial" w:cs="Arial"/>
        </w:rPr>
        <w:t>All members of the workforce will be required to comply with the significant findings of the project specific risk assessments as briefed by the PIC or their own supervisors.</w:t>
      </w:r>
    </w:p>
    <w:tbl>
      <w:tblPr>
        <w:tblStyle w:val="TableGrid"/>
        <w:tblW w:w="0" w:type="auto"/>
        <w:tblLook w:val="04A0" w:firstRow="1" w:lastRow="0" w:firstColumn="1" w:lastColumn="0" w:noHBand="0" w:noVBand="1"/>
      </w:tblPr>
      <w:tblGrid>
        <w:gridCol w:w="3600"/>
        <w:gridCol w:w="4537"/>
        <w:gridCol w:w="5811"/>
      </w:tblGrid>
      <w:tr w:rsidR="00536377" w:rsidRPr="00C32980" w14:paraId="466244D7" w14:textId="77777777" w:rsidTr="397C8E71">
        <w:trPr>
          <w:tblHeader/>
        </w:trPr>
        <w:tc>
          <w:tcPr>
            <w:tcW w:w="3600" w:type="dxa"/>
            <w:shd w:val="clear" w:color="auto" w:fill="A6A6A6" w:themeFill="background1" w:themeFillShade="A6"/>
          </w:tcPr>
          <w:p w14:paraId="37A23190" w14:textId="77777777" w:rsidR="00536377" w:rsidRPr="00C32980" w:rsidRDefault="00536377" w:rsidP="00C32980">
            <w:pPr>
              <w:rPr>
                <w:rFonts w:ascii="Arial" w:hAnsi="Arial" w:cs="Arial"/>
                <w:sz w:val="20"/>
                <w:szCs w:val="20"/>
              </w:rPr>
            </w:pPr>
            <w:r w:rsidRPr="00C32980">
              <w:rPr>
                <w:rFonts w:ascii="Arial" w:hAnsi="Arial" w:cs="Arial"/>
                <w:sz w:val="20"/>
                <w:szCs w:val="20"/>
              </w:rPr>
              <w:t>Hazard/risk</w:t>
            </w:r>
          </w:p>
        </w:tc>
        <w:tc>
          <w:tcPr>
            <w:tcW w:w="4537" w:type="dxa"/>
            <w:shd w:val="clear" w:color="auto" w:fill="A6A6A6" w:themeFill="background1" w:themeFillShade="A6"/>
          </w:tcPr>
          <w:p w14:paraId="2E0DAD9C" w14:textId="2EFD1606" w:rsidR="00536377" w:rsidRDefault="00536377" w:rsidP="00C32980">
            <w:pPr>
              <w:rPr>
                <w:rFonts w:ascii="Arial" w:hAnsi="Arial" w:cs="Arial"/>
                <w:sz w:val="20"/>
                <w:szCs w:val="20"/>
              </w:rPr>
            </w:pPr>
            <w:r>
              <w:rPr>
                <w:rFonts w:ascii="Arial" w:hAnsi="Arial" w:cs="Arial"/>
                <w:sz w:val="20"/>
                <w:szCs w:val="20"/>
              </w:rPr>
              <w:t>Description</w:t>
            </w:r>
          </w:p>
        </w:tc>
        <w:tc>
          <w:tcPr>
            <w:tcW w:w="5811" w:type="dxa"/>
            <w:shd w:val="clear" w:color="auto" w:fill="A6A6A6" w:themeFill="background1" w:themeFillShade="A6"/>
          </w:tcPr>
          <w:p w14:paraId="0E7F5811" w14:textId="0E6E06F5" w:rsidR="00536377" w:rsidRPr="00C32980" w:rsidRDefault="00536377" w:rsidP="00C32980">
            <w:pPr>
              <w:rPr>
                <w:rFonts w:ascii="Arial" w:hAnsi="Arial" w:cs="Arial"/>
                <w:sz w:val="20"/>
                <w:szCs w:val="20"/>
              </w:rPr>
            </w:pPr>
            <w:r>
              <w:rPr>
                <w:rFonts w:ascii="Arial" w:hAnsi="Arial" w:cs="Arial"/>
                <w:sz w:val="20"/>
                <w:szCs w:val="20"/>
              </w:rPr>
              <w:t>P</w:t>
            </w:r>
            <w:r>
              <w:rPr>
                <w:sz w:val="20"/>
                <w:szCs w:val="20"/>
              </w:rPr>
              <w:t xml:space="preserve">roposed </w:t>
            </w:r>
            <w:r w:rsidRPr="00C32980">
              <w:rPr>
                <w:rFonts w:ascii="Arial" w:hAnsi="Arial" w:cs="Arial"/>
                <w:sz w:val="20"/>
                <w:szCs w:val="20"/>
              </w:rPr>
              <w:t>Controls</w:t>
            </w:r>
          </w:p>
        </w:tc>
      </w:tr>
      <w:tr w:rsidR="00536377" w:rsidRPr="00C32980" w14:paraId="69139113" w14:textId="77777777" w:rsidTr="397C8E71">
        <w:tc>
          <w:tcPr>
            <w:tcW w:w="3600" w:type="dxa"/>
          </w:tcPr>
          <w:p w14:paraId="42F7BC94" w14:textId="77777777" w:rsidR="00536377" w:rsidRPr="00C32980" w:rsidRDefault="00536377" w:rsidP="00536377">
            <w:pPr>
              <w:rPr>
                <w:rFonts w:ascii="Arial" w:hAnsi="Arial" w:cs="Arial"/>
                <w:b/>
                <w:sz w:val="20"/>
                <w:szCs w:val="20"/>
              </w:rPr>
            </w:pPr>
            <w:r w:rsidRPr="00C32980">
              <w:rPr>
                <w:rFonts w:ascii="Arial" w:hAnsi="Arial" w:cs="Arial"/>
                <w:b/>
                <w:sz w:val="20"/>
                <w:szCs w:val="20"/>
              </w:rPr>
              <w:t>Fire</w:t>
            </w:r>
          </w:p>
        </w:tc>
        <w:tc>
          <w:tcPr>
            <w:tcW w:w="4537" w:type="dxa"/>
          </w:tcPr>
          <w:p w14:paraId="5A51A346"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Use of flammable substances</w:t>
            </w:r>
            <w:r w:rsidRPr="00723B25">
              <w:rPr>
                <w:rFonts w:eastAsia="Times New Roman" w:cs="Calibri"/>
                <w:sz w:val="20"/>
                <w:szCs w:val="20"/>
                <w:lang w:eastAsia="en-GB"/>
              </w:rPr>
              <w:t> </w:t>
            </w:r>
          </w:p>
          <w:p w14:paraId="08F19AB6"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Arson </w:t>
            </w:r>
            <w:r w:rsidRPr="00723B25">
              <w:rPr>
                <w:rFonts w:eastAsia="Times New Roman" w:cs="Calibri"/>
                <w:sz w:val="20"/>
                <w:szCs w:val="20"/>
                <w:lang w:eastAsia="en-GB"/>
              </w:rPr>
              <w:t> </w:t>
            </w:r>
          </w:p>
          <w:p w14:paraId="37C8E945"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Electrical Fire </w:t>
            </w:r>
            <w:r w:rsidRPr="00723B25">
              <w:rPr>
                <w:rFonts w:eastAsia="Times New Roman" w:cs="Calibri"/>
                <w:sz w:val="20"/>
                <w:szCs w:val="20"/>
                <w:lang w:eastAsia="en-GB"/>
              </w:rPr>
              <w:t> </w:t>
            </w:r>
          </w:p>
          <w:p w14:paraId="31A9DBE7"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Defective heaters, lighting, elect</w:t>
            </w:r>
          </w:p>
          <w:p w14:paraId="2C69B99E" w14:textId="4593A8A1" w:rsidR="00536377" w:rsidRPr="00C32980" w:rsidRDefault="00536377" w:rsidP="000B7681">
            <w:pPr>
              <w:textAlignment w:val="baseline"/>
              <w:rPr>
                <w:rFonts w:ascii="Arial" w:eastAsiaTheme="majorEastAsia" w:hAnsi="Arial" w:cs="Arial"/>
                <w:bCs/>
                <w:iCs/>
                <w:sz w:val="20"/>
                <w:szCs w:val="20"/>
              </w:rPr>
            </w:pPr>
          </w:p>
        </w:tc>
        <w:tc>
          <w:tcPr>
            <w:tcW w:w="5811" w:type="dxa"/>
          </w:tcPr>
          <w:p w14:paraId="27F81E25" w14:textId="5DCA13E2" w:rsidR="00536377" w:rsidRPr="00C32980" w:rsidRDefault="00536377" w:rsidP="0096304A">
            <w:pPr>
              <w:keepNext/>
              <w:keepLines/>
              <w:numPr>
                <w:ilvl w:val="0"/>
                <w:numId w:val="10"/>
              </w:numPr>
              <w:outlineLvl w:val="3"/>
              <w:rPr>
                <w:rFonts w:ascii="Arial" w:eastAsiaTheme="majorEastAsia" w:hAnsi="Arial" w:cs="Arial"/>
                <w:bCs/>
                <w:iCs/>
                <w:sz w:val="20"/>
                <w:szCs w:val="20"/>
              </w:rPr>
            </w:pPr>
            <w:r w:rsidRPr="00C32980">
              <w:rPr>
                <w:rFonts w:ascii="Arial" w:eastAsiaTheme="majorEastAsia" w:hAnsi="Arial" w:cs="Arial"/>
                <w:bCs/>
                <w:iCs/>
                <w:sz w:val="20"/>
                <w:szCs w:val="20"/>
              </w:rPr>
              <w:t>Use safe digging techniques</w:t>
            </w:r>
          </w:p>
          <w:p w14:paraId="74A942BC" w14:textId="7951CE57" w:rsidR="00536377" w:rsidRPr="00C32980" w:rsidRDefault="00536377" w:rsidP="0096304A">
            <w:pPr>
              <w:numPr>
                <w:ilvl w:val="0"/>
                <w:numId w:val="10"/>
              </w:numPr>
              <w:contextualSpacing/>
              <w:jc w:val="both"/>
              <w:rPr>
                <w:rFonts w:ascii="Arial" w:hAnsi="Arial" w:cs="Arial"/>
                <w:sz w:val="20"/>
                <w:szCs w:val="20"/>
              </w:rPr>
            </w:pPr>
            <w:r w:rsidRPr="00C32980">
              <w:rPr>
                <w:rFonts w:ascii="Arial" w:hAnsi="Arial" w:cs="Arial"/>
                <w:sz w:val="20"/>
                <w:szCs w:val="20"/>
              </w:rPr>
              <w:t>Trained and competent operatives</w:t>
            </w:r>
          </w:p>
          <w:p w14:paraId="1C722993" w14:textId="77777777" w:rsidR="00536377" w:rsidRPr="00C32980" w:rsidRDefault="00536377" w:rsidP="0096304A">
            <w:pPr>
              <w:keepNext/>
              <w:keepLines/>
              <w:numPr>
                <w:ilvl w:val="0"/>
                <w:numId w:val="11"/>
              </w:numPr>
              <w:outlineLvl w:val="3"/>
              <w:rPr>
                <w:rFonts w:ascii="Arial" w:eastAsiaTheme="majorEastAsia" w:hAnsi="Arial" w:cs="Arial"/>
                <w:bCs/>
                <w:iCs/>
                <w:sz w:val="20"/>
                <w:szCs w:val="20"/>
              </w:rPr>
            </w:pPr>
            <w:r w:rsidRPr="00C32980">
              <w:rPr>
                <w:rFonts w:ascii="Arial" w:eastAsiaTheme="majorEastAsia" w:hAnsi="Arial" w:cs="Arial"/>
                <w:bCs/>
                <w:iCs/>
                <w:sz w:val="20"/>
                <w:szCs w:val="20"/>
              </w:rPr>
              <w:t>COSHH assessment undertaken and appropriate controls implemented and monitored by site management</w:t>
            </w:r>
          </w:p>
          <w:p w14:paraId="62B1A8DE" w14:textId="77777777" w:rsidR="00536377" w:rsidRPr="00C32980" w:rsidRDefault="00536377" w:rsidP="0096304A">
            <w:pPr>
              <w:keepNext/>
              <w:keepLines/>
              <w:numPr>
                <w:ilvl w:val="0"/>
                <w:numId w:val="11"/>
              </w:numPr>
              <w:outlineLvl w:val="3"/>
              <w:rPr>
                <w:rFonts w:ascii="Arial" w:eastAsiaTheme="majorEastAsia" w:hAnsi="Arial" w:cs="Arial"/>
                <w:bCs/>
                <w:iCs/>
                <w:sz w:val="20"/>
                <w:szCs w:val="20"/>
              </w:rPr>
            </w:pPr>
            <w:r w:rsidRPr="00C32980">
              <w:rPr>
                <w:rFonts w:ascii="Arial" w:eastAsiaTheme="majorEastAsia" w:hAnsi="Arial" w:cs="Arial"/>
                <w:bCs/>
                <w:iCs/>
                <w:sz w:val="20"/>
                <w:szCs w:val="20"/>
              </w:rPr>
              <w:t>No storage of flammable substances is allowed on site</w:t>
            </w:r>
          </w:p>
          <w:p w14:paraId="54A83CE4" w14:textId="77777777" w:rsidR="00536377" w:rsidRPr="00C32980" w:rsidRDefault="00536377" w:rsidP="0096304A">
            <w:pPr>
              <w:numPr>
                <w:ilvl w:val="0"/>
                <w:numId w:val="11"/>
              </w:numPr>
              <w:contextualSpacing/>
              <w:jc w:val="both"/>
              <w:rPr>
                <w:rFonts w:ascii="Arial" w:hAnsi="Arial" w:cs="Arial"/>
                <w:iCs/>
                <w:sz w:val="20"/>
                <w:szCs w:val="20"/>
              </w:rPr>
            </w:pPr>
            <w:r w:rsidRPr="00C32980">
              <w:rPr>
                <w:rFonts w:ascii="Arial" w:hAnsi="Arial" w:cs="Arial"/>
                <w:iCs/>
                <w:sz w:val="20"/>
                <w:szCs w:val="20"/>
              </w:rPr>
              <w:t>No smoking on site</w:t>
            </w:r>
          </w:p>
          <w:p w14:paraId="5534D46A" w14:textId="77777777" w:rsidR="00536377" w:rsidRPr="00C32980" w:rsidRDefault="00536377" w:rsidP="0096304A">
            <w:pPr>
              <w:numPr>
                <w:ilvl w:val="0"/>
                <w:numId w:val="11"/>
              </w:numPr>
              <w:contextualSpacing/>
              <w:jc w:val="both"/>
              <w:rPr>
                <w:rFonts w:ascii="Arial" w:hAnsi="Arial" w:cs="Arial"/>
                <w:iCs/>
                <w:sz w:val="20"/>
                <w:szCs w:val="20"/>
              </w:rPr>
            </w:pPr>
            <w:r w:rsidRPr="00C32980">
              <w:rPr>
                <w:rFonts w:ascii="Arial" w:hAnsi="Arial" w:cs="Arial"/>
                <w:iCs/>
                <w:sz w:val="20"/>
                <w:szCs w:val="20"/>
              </w:rPr>
              <w:t>Fire extinguishers are available</w:t>
            </w:r>
          </w:p>
          <w:p w14:paraId="66C5BB53" w14:textId="77777777" w:rsidR="00536377" w:rsidRPr="00C32980" w:rsidRDefault="00536377" w:rsidP="0096304A">
            <w:pPr>
              <w:numPr>
                <w:ilvl w:val="0"/>
                <w:numId w:val="11"/>
              </w:numPr>
              <w:contextualSpacing/>
              <w:jc w:val="both"/>
              <w:rPr>
                <w:rFonts w:ascii="Arial" w:hAnsi="Arial" w:cs="Arial"/>
                <w:iCs/>
                <w:sz w:val="20"/>
                <w:szCs w:val="20"/>
              </w:rPr>
            </w:pPr>
            <w:r w:rsidRPr="00C32980">
              <w:rPr>
                <w:rFonts w:ascii="Arial" w:hAnsi="Arial" w:cs="Arial"/>
                <w:iCs/>
                <w:sz w:val="20"/>
                <w:szCs w:val="20"/>
              </w:rPr>
              <w:t>Finish hot works 2 hours before end of shift.</w:t>
            </w:r>
          </w:p>
          <w:p w14:paraId="4AB050AB" w14:textId="77777777" w:rsidR="00536377" w:rsidRPr="00C32980" w:rsidRDefault="00536377" w:rsidP="0096304A">
            <w:pPr>
              <w:numPr>
                <w:ilvl w:val="0"/>
                <w:numId w:val="11"/>
              </w:numPr>
              <w:contextualSpacing/>
              <w:jc w:val="both"/>
              <w:rPr>
                <w:rFonts w:ascii="Arial" w:hAnsi="Arial" w:cs="Arial"/>
                <w:iCs/>
                <w:sz w:val="20"/>
                <w:szCs w:val="20"/>
              </w:rPr>
            </w:pPr>
            <w:r w:rsidRPr="00C32980">
              <w:rPr>
                <w:rFonts w:ascii="Arial" w:hAnsi="Arial" w:cs="Arial"/>
                <w:iCs/>
                <w:sz w:val="20"/>
                <w:szCs w:val="20"/>
              </w:rPr>
              <w:t>Hot Permit to Work in use.</w:t>
            </w:r>
          </w:p>
        </w:tc>
      </w:tr>
      <w:tr w:rsidR="000B7681" w:rsidRPr="00C32980" w14:paraId="200F5932" w14:textId="77777777" w:rsidTr="397C8E71">
        <w:tc>
          <w:tcPr>
            <w:tcW w:w="3600" w:type="dxa"/>
          </w:tcPr>
          <w:p w14:paraId="2EB187C1" w14:textId="77777777" w:rsidR="000B7681" w:rsidRPr="00C32980" w:rsidRDefault="000B7681" w:rsidP="000B7681">
            <w:pPr>
              <w:rPr>
                <w:rFonts w:ascii="Arial" w:hAnsi="Arial" w:cs="Arial"/>
                <w:b/>
                <w:sz w:val="20"/>
                <w:szCs w:val="20"/>
              </w:rPr>
            </w:pPr>
            <w:r w:rsidRPr="00C32980">
              <w:rPr>
                <w:rFonts w:ascii="Arial" w:hAnsi="Arial" w:cs="Arial"/>
                <w:b/>
                <w:sz w:val="20"/>
                <w:szCs w:val="20"/>
              </w:rPr>
              <w:t>Delivery and removal of materials (including waste) and work equipment</w:t>
            </w:r>
          </w:p>
        </w:tc>
        <w:tc>
          <w:tcPr>
            <w:tcW w:w="4537" w:type="dxa"/>
          </w:tcPr>
          <w:p w14:paraId="07C6EA58"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Contact with moving machines.</w:t>
            </w:r>
            <w:r w:rsidRPr="00723B25">
              <w:rPr>
                <w:rFonts w:eastAsia="Times New Roman" w:cs="Calibri"/>
                <w:sz w:val="20"/>
                <w:szCs w:val="20"/>
                <w:lang w:eastAsia="en-GB"/>
              </w:rPr>
              <w:t> </w:t>
            </w:r>
          </w:p>
          <w:p w14:paraId="7518D841"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Fall of material from forks or loaders/failure of lifting equipment.</w:t>
            </w:r>
            <w:r w:rsidRPr="00723B25">
              <w:rPr>
                <w:rFonts w:eastAsia="Times New Roman" w:cs="Calibri"/>
                <w:sz w:val="20"/>
                <w:szCs w:val="20"/>
                <w:lang w:eastAsia="en-GB"/>
              </w:rPr>
              <w:t> </w:t>
            </w:r>
          </w:p>
          <w:p w14:paraId="552D2ED9"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Falls from vehicles.</w:t>
            </w:r>
            <w:r w:rsidRPr="00723B25">
              <w:rPr>
                <w:rFonts w:eastAsia="Times New Roman" w:cs="Calibri"/>
                <w:sz w:val="20"/>
                <w:szCs w:val="20"/>
                <w:lang w:eastAsia="en-GB"/>
              </w:rPr>
              <w:t> </w:t>
            </w:r>
          </w:p>
          <w:p w14:paraId="416B10C6"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Fire</w:t>
            </w:r>
            <w:r w:rsidRPr="00723B25">
              <w:rPr>
                <w:rFonts w:eastAsia="Times New Roman" w:cs="Calibri"/>
                <w:sz w:val="20"/>
                <w:szCs w:val="20"/>
                <w:lang w:eastAsia="en-GB"/>
              </w:rPr>
              <w:t> </w:t>
            </w:r>
          </w:p>
          <w:p w14:paraId="436F62E2"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Obstruction of emergency access routes &amp; of areas normally dedicated to public use.</w:t>
            </w:r>
            <w:r w:rsidRPr="00723B25">
              <w:rPr>
                <w:rFonts w:eastAsia="Times New Roman" w:cs="Calibri"/>
                <w:sz w:val="20"/>
                <w:szCs w:val="20"/>
                <w:lang w:eastAsia="en-GB"/>
              </w:rPr>
              <w:t> </w:t>
            </w:r>
          </w:p>
          <w:p w14:paraId="2331419C"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Overturn of vehicles or machines.</w:t>
            </w:r>
            <w:r w:rsidRPr="00723B25">
              <w:rPr>
                <w:rFonts w:eastAsia="Times New Roman" w:cs="Calibri"/>
                <w:sz w:val="20"/>
                <w:szCs w:val="20"/>
                <w:lang w:eastAsia="en-GB"/>
              </w:rPr>
              <w:t> </w:t>
            </w:r>
          </w:p>
          <w:p w14:paraId="33AEB86B"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Slips trips, and falls.</w:t>
            </w:r>
            <w:r w:rsidRPr="00723B25">
              <w:rPr>
                <w:rFonts w:eastAsia="Times New Roman" w:cs="Calibri"/>
                <w:sz w:val="20"/>
                <w:szCs w:val="20"/>
                <w:lang w:eastAsia="en-GB"/>
              </w:rPr>
              <w:t> </w:t>
            </w:r>
          </w:p>
          <w:p w14:paraId="50E5A3EE"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Unloading in areas in use by the public.</w:t>
            </w:r>
            <w:r w:rsidRPr="00723B25">
              <w:rPr>
                <w:rFonts w:eastAsia="Times New Roman" w:cs="Calibri"/>
                <w:sz w:val="20"/>
                <w:szCs w:val="20"/>
                <w:lang w:eastAsia="en-GB"/>
              </w:rPr>
              <w:t> </w:t>
            </w:r>
          </w:p>
          <w:p w14:paraId="14CED11B"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Unauthorised access to the site / vehicles.</w:t>
            </w:r>
            <w:r w:rsidRPr="00723B25">
              <w:rPr>
                <w:rFonts w:eastAsia="Times New Roman" w:cs="Calibri"/>
                <w:sz w:val="20"/>
                <w:szCs w:val="20"/>
                <w:lang w:eastAsia="en-GB"/>
              </w:rPr>
              <w:t> </w:t>
            </w:r>
          </w:p>
          <w:p w14:paraId="5D38C502"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Weather.</w:t>
            </w:r>
            <w:r w:rsidRPr="00723B25">
              <w:rPr>
                <w:rFonts w:eastAsia="Times New Roman" w:cs="Calibri"/>
                <w:sz w:val="20"/>
                <w:szCs w:val="20"/>
                <w:lang w:eastAsia="en-GB"/>
              </w:rPr>
              <w:t> </w:t>
            </w:r>
          </w:p>
          <w:p w14:paraId="65EAD383"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High pressure hydraulic fluid ejection.</w:t>
            </w:r>
            <w:r w:rsidRPr="00723B25">
              <w:rPr>
                <w:rFonts w:eastAsia="Times New Roman" w:cs="Calibri"/>
                <w:sz w:val="20"/>
                <w:szCs w:val="20"/>
                <w:lang w:eastAsia="en-GB"/>
              </w:rPr>
              <w:t> </w:t>
            </w:r>
          </w:p>
          <w:p w14:paraId="7CC1371B" w14:textId="77777777" w:rsidR="000B7681" w:rsidRPr="00723B25" w:rsidRDefault="000B7681" w:rsidP="000B7681">
            <w:pPr>
              <w:textAlignment w:val="baseline"/>
              <w:rPr>
                <w:rFonts w:ascii="Segoe UI" w:eastAsia="Times New Roman" w:hAnsi="Segoe UI" w:cs="Segoe UI"/>
                <w:sz w:val="18"/>
                <w:szCs w:val="18"/>
                <w:lang w:eastAsia="en-GB"/>
              </w:rPr>
            </w:pPr>
            <w:r w:rsidRPr="00723B25">
              <w:rPr>
                <w:rFonts w:eastAsia="Times New Roman" w:cs="Calibri"/>
                <w:b/>
                <w:bCs/>
                <w:i/>
                <w:iCs/>
                <w:sz w:val="20"/>
                <w:szCs w:val="20"/>
                <w:lang w:eastAsia="en-GB"/>
              </w:rPr>
              <w:t>Manual handling.</w:t>
            </w:r>
            <w:r w:rsidRPr="00723B25">
              <w:rPr>
                <w:rFonts w:eastAsia="Times New Roman" w:cs="Calibri"/>
                <w:sz w:val="20"/>
                <w:szCs w:val="20"/>
                <w:lang w:eastAsia="en-GB"/>
              </w:rPr>
              <w:t> </w:t>
            </w:r>
          </w:p>
          <w:p w14:paraId="53D4862C" w14:textId="77777777" w:rsidR="000B7681" w:rsidRPr="00C32980" w:rsidRDefault="000B7681" w:rsidP="000B7681">
            <w:pPr>
              <w:contextualSpacing/>
              <w:jc w:val="both"/>
              <w:rPr>
                <w:rFonts w:ascii="Arial" w:hAnsi="Arial" w:cs="Arial"/>
                <w:sz w:val="20"/>
                <w:szCs w:val="20"/>
              </w:rPr>
            </w:pPr>
          </w:p>
        </w:tc>
        <w:tc>
          <w:tcPr>
            <w:tcW w:w="5811" w:type="dxa"/>
          </w:tcPr>
          <w:p w14:paraId="0712ACE1" w14:textId="6F02A72E"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All deliveries to be controlled by a banksman. </w:t>
            </w:r>
          </w:p>
          <w:p w14:paraId="727EE676"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No unauthorized personnel allowed when deliveries are taking place. </w:t>
            </w:r>
          </w:p>
          <w:p w14:paraId="095C3BF3"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Delivery personnel to be inducted / made aware of site / Client’s rules and procedures </w:t>
            </w:r>
          </w:p>
          <w:p w14:paraId="32748F27"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All areas exposed to fall from height hazards to be adequately protected. </w:t>
            </w:r>
          </w:p>
          <w:p w14:paraId="3CA495A6"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Site fire procedures to be in place and understood.  </w:t>
            </w:r>
          </w:p>
          <w:p w14:paraId="110DC9EA"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No emergency access areas are to be obstructed, unless previously agreed with Client. In this case and alternative route needs to be established and adequately controlled. </w:t>
            </w:r>
          </w:p>
          <w:p w14:paraId="5907C9DB"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Only adequate and in good condition vehicles and equipment to be used on site. Only qualified / competent personnel to operate equipment. </w:t>
            </w:r>
          </w:p>
          <w:p w14:paraId="1AD7CB13"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Regular housekeeping of working areas to be ensured. </w:t>
            </w:r>
          </w:p>
          <w:p w14:paraId="63965CAF" w14:textId="77777777" w:rsidR="000B7681" w:rsidRPr="00C32980" w:rsidRDefault="000B7681" w:rsidP="0096304A">
            <w:pPr>
              <w:numPr>
                <w:ilvl w:val="0"/>
                <w:numId w:val="20"/>
              </w:numPr>
              <w:contextualSpacing/>
              <w:jc w:val="both"/>
              <w:rPr>
                <w:rFonts w:ascii="Arial" w:hAnsi="Arial" w:cs="Arial"/>
                <w:sz w:val="20"/>
                <w:szCs w:val="20"/>
              </w:rPr>
            </w:pPr>
            <w:r w:rsidRPr="00C32980">
              <w:rPr>
                <w:rFonts w:ascii="Arial" w:hAnsi="Arial" w:cs="Arial"/>
                <w:sz w:val="20"/>
                <w:szCs w:val="20"/>
              </w:rPr>
              <w:t xml:space="preserve">All waste materials will be carried by licensed carriers and disposed of at registered and licensed tip. </w:t>
            </w:r>
          </w:p>
          <w:p w14:paraId="1A6E9C0A" w14:textId="77777777" w:rsidR="000B7681" w:rsidRPr="00C32980" w:rsidRDefault="000B7681" w:rsidP="0096304A">
            <w:pPr>
              <w:numPr>
                <w:ilvl w:val="0"/>
                <w:numId w:val="20"/>
              </w:numPr>
              <w:contextualSpacing/>
              <w:jc w:val="both"/>
              <w:rPr>
                <w:rFonts w:ascii="Arial" w:hAnsi="Arial" w:cs="Arial"/>
                <w:spacing w:val="-3"/>
                <w:sz w:val="20"/>
                <w:szCs w:val="20"/>
              </w:rPr>
            </w:pPr>
            <w:r w:rsidRPr="00C32980">
              <w:rPr>
                <w:rFonts w:ascii="Arial" w:hAnsi="Arial" w:cs="Arial"/>
                <w:spacing w:val="-3"/>
                <w:sz w:val="20"/>
                <w:szCs w:val="20"/>
              </w:rPr>
              <w:t xml:space="preserve">Waste carrier’s licenses and transfer notes are retained. </w:t>
            </w:r>
          </w:p>
          <w:p w14:paraId="2064E5C8" w14:textId="77777777" w:rsidR="000B7681" w:rsidRPr="00C32980" w:rsidRDefault="000B7681" w:rsidP="0096304A">
            <w:pPr>
              <w:numPr>
                <w:ilvl w:val="0"/>
                <w:numId w:val="20"/>
              </w:numPr>
              <w:contextualSpacing/>
              <w:jc w:val="both"/>
              <w:rPr>
                <w:rFonts w:ascii="Arial" w:hAnsi="Arial" w:cs="Arial"/>
                <w:spacing w:val="-3"/>
                <w:sz w:val="20"/>
                <w:szCs w:val="20"/>
              </w:rPr>
            </w:pPr>
            <w:r w:rsidRPr="00C32980">
              <w:rPr>
                <w:rFonts w:ascii="Arial" w:hAnsi="Arial" w:cs="Arial"/>
                <w:spacing w:val="-3"/>
                <w:sz w:val="20"/>
                <w:szCs w:val="20"/>
              </w:rPr>
              <w:t xml:space="preserve">Special arrangements will be made for ‘hazardous’ waste, e.g. asbestos, as and when applicable. </w:t>
            </w:r>
          </w:p>
          <w:p w14:paraId="59CFDB55" w14:textId="77777777" w:rsidR="000B7681" w:rsidRPr="00C32980" w:rsidRDefault="000B7681" w:rsidP="0096304A">
            <w:pPr>
              <w:numPr>
                <w:ilvl w:val="0"/>
                <w:numId w:val="20"/>
              </w:numPr>
              <w:contextualSpacing/>
              <w:jc w:val="both"/>
              <w:rPr>
                <w:rFonts w:ascii="Arial" w:hAnsi="Arial" w:cs="Arial"/>
                <w:spacing w:val="-3"/>
                <w:sz w:val="20"/>
                <w:szCs w:val="20"/>
              </w:rPr>
            </w:pPr>
            <w:r w:rsidRPr="00C32980">
              <w:rPr>
                <w:rFonts w:ascii="Arial" w:hAnsi="Arial" w:cs="Arial"/>
                <w:spacing w:val="-3"/>
                <w:sz w:val="20"/>
                <w:szCs w:val="20"/>
              </w:rPr>
              <w:lastRenderedPageBreak/>
              <w:t xml:space="preserve">Materials and equipment to be delivered through routes defined by Client. </w:t>
            </w:r>
          </w:p>
          <w:p w14:paraId="161E3621" w14:textId="77777777" w:rsidR="000B7681" w:rsidRPr="00C32980" w:rsidRDefault="000B7681" w:rsidP="0096304A">
            <w:pPr>
              <w:numPr>
                <w:ilvl w:val="0"/>
                <w:numId w:val="20"/>
              </w:numPr>
              <w:contextualSpacing/>
              <w:jc w:val="both"/>
              <w:rPr>
                <w:rFonts w:ascii="Arial" w:hAnsi="Arial" w:cs="Arial"/>
                <w:spacing w:val="-3"/>
                <w:sz w:val="20"/>
                <w:szCs w:val="20"/>
              </w:rPr>
            </w:pPr>
            <w:r w:rsidRPr="00C32980">
              <w:rPr>
                <w:rFonts w:ascii="Arial" w:hAnsi="Arial" w:cs="Arial"/>
                <w:spacing w:val="-3"/>
                <w:sz w:val="20"/>
                <w:szCs w:val="20"/>
              </w:rPr>
              <w:t xml:space="preserve">No works to be undertaken under extreme weather conditions. </w:t>
            </w:r>
          </w:p>
        </w:tc>
      </w:tr>
      <w:tr w:rsidR="000B7681" w:rsidRPr="00C32980" w14:paraId="0B3509CC" w14:textId="77777777" w:rsidTr="397C8E71">
        <w:tc>
          <w:tcPr>
            <w:tcW w:w="3600" w:type="dxa"/>
          </w:tcPr>
          <w:p w14:paraId="07DD9867" w14:textId="77777777" w:rsidR="000B7681" w:rsidRPr="00C32980" w:rsidRDefault="000B7681" w:rsidP="000B7681">
            <w:pPr>
              <w:rPr>
                <w:rFonts w:ascii="Arial" w:hAnsi="Arial" w:cs="Arial"/>
                <w:b/>
                <w:sz w:val="20"/>
                <w:szCs w:val="20"/>
              </w:rPr>
            </w:pPr>
            <w:r w:rsidRPr="00C32980">
              <w:rPr>
                <w:rFonts w:ascii="Arial" w:hAnsi="Arial" w:cs="Arial"/>
                <w:b/>
                <w:sz w:val="20"/>
                <w:szCs w:val="20"/>
              </w:rPr>
              <w:lastRenderedPageBreak/>
              <w:t>Dealing with services (water, electricity and gas)</w:t>
            </w:r>
          </w:p>
        </w:tc>
        <w:tc>
          <w:tcPr>
            <w:tcW w:w="4537" w:type="dxa"/>
          </w:tcPr>
          <w:p w14:paraId="07D067B0" w14:textId="2B619BDA" w:rsidR="000B7681" w:rsidRPr="00C32980" w:rsidRDefault="000B7681" w:rsidP="000B7681">
            <w:pPr>
              <w:contextualSpacing/>
              <w:jc w:val="both"/>
              <w:rPr>
                <w:rFonts w:ascii="Arial" w:hAnsi="Arial" w:cs="Arial"/>
                <w:spacing w:val="-3"/>
                <w:sz w:val="20"/>
                <w:szCs w:val="20"/>
              </w:rPr>
            </w:pPr>
            <w:r>
              <w:rPr>
                <w:rStyle w:val="normaltextrun"/>
                <w:rFonts w:cs="Calibri"/>
                <w:b/>
                <w:bCs/>
                <w:i/>
                <w:iCs/>
                <w:color w:val="000000"/>
                <w:sz w:val="20"/>
                <w:szCs w:val="20"/>
                <w:shd w:val="clear" w:color="auto" w:fill="FFFFFF"/>
              </w:rPr>
              <w:t>Contractors will be allowed the free use of energy sources upon written application to the PIC, but it remains their responsibility to ensure proper use and the reporting of any defects.</w:t>
            </w:r>
            <w:r>
              <w:rPr>
                <w:rStyle w:val="eop"/>
                <w:rFonts w:cs="Calibri"/>
                <w:color w:val="000000"/>
                <w:sz w:val="20"/>
                <w:szCs w:val="20"/>
                <w:shd w:val="clear" w:color="auto" w:fill="FFFFFF"/>
              </w:rPr>
              <w:t> </w:t>
            </w:r>
          </w:p>
        </w:tc>
        <w:tc>
          <w:tcPr>
            <w:tcW w:w="5811" w:type="dxa"/>
          </w:tcPr>
          <w:p w14:paraId="45833CDC" w14:textId="1B2C2692" w:rsidR="000B7681" w:rsidRPr="00C32980" w:rsidRDefault="000B7681" w:rsidP="0096304A">
            <w:pPr>
              <w:numPr>
                <w:ilvl w:val="0"/>
                <w:numId w:val="20"/>
              </w:numPr>
              <w:contextualSpacing/>
              <w:jc w:val="both"/>
              <w:rPr>
                <w:rFonts w:ascii="Arial" w:hAnsi="Arial" w:cs="Arial"/>
                <w:spacing w:val="-3"/>
                <w:sz w:val="20"/>
                <w:szCs w:val="20"/>
              </w:rPr>
            </w:pPr>
            <w:r w:rsidRPr="00C32980">
              <w:rPr>
                <w:rFonts w:ascii="Arial" w:hAnsi="Arial" w:cs="Arial"/>
                <w:spacing w:val="-3"/>
                <w:sz w:val="20"/>
                <w:szCs w:val="20"/>
              </w:rPr>
              <w:t>Cable locating devices to be used to locate possible live services. All cable locating devices will be used only by competent personnel.</w:t>
            </w:r>
          </w:p>
          <w:p w14:paraId="56C2990A" w14:textId="77777777" w:rsidR="000B7681" w:rsidRPr="00C32980" w:rsidRDefault="000B7681" w:rsidP="0096304A">
            <w:pPr>
              <w:numPr>
                <w:ilvl w:val="0"/>
                <w:numId w:val="21"/>
              </w:numPr>
              <w:contextualSpacing/>
              <w:jc w:val="both"/>
              <w:rPr>
                <w:rFonts w:ascii="Arial" w:hAnsi="Arial" w:cs="Arial"/>
                <w:iCs/>
                <w:sz w:val="20"/>
                <w:szCs w:val="20"/>
              </w:rPr>
            </w:pPr>
            <w:r w:rsidRPr="00C32980">
              <w:rPr>
                <w:rFonts w:ascii="Arial" w:hAnsi="Arial" w:cs="Arial"/>
                <w:iCs/>
                <w:sz w:val="20"/>
                <w:szCs w:val="20"/>
              </w:rPr>
              <w:t>Information regarding buried cables provided by client or energy provider.</w:t>
            </w:r>
          </w:p>
          <w:p w14:paraId="0275FBAA" w14:textId="77777777" w:rsidR="000B7681" w:rsidRPr="00C32980" w:rsidRDefault="000B7681" w:rsidP="0096304A">
            <w:pPr>
              <w:numPr>
                <w:ilvl w:val="0"/>
                <w:numId w:val="21"/>
              </w:numPr>
              <w:contextualSpacing/>
              <w:jc w:val="both"/>
              <w:rPr>
                <w:rFonts w:ascii="Arial" w:hAnsi="Arial" w:cs="Arial"/>
                <w:sz w:val="20"/>
                <w:szCs w:val="20"/>
              </w:rPr>
            </w:pPr>
            <w:r w:rsidRPr="00C32980">
              <w:rPr>
                <w:rFonts w:ascii="Arial" w:hAnsi="Arial" w:cs="Arial"/>
                <w:sz w:val="20"/>
                <w:szCs w:val="20"/>
              </w:rPr>
              <w:t>Competent personnel will undertake work</w:t>
            </w:r>
          </w:p>
          <w:p w14:paraId="034452DF" w14:textId="77777777" w:rsidR="000B7681" w:rsidRPr="00C32980" w:rsidRDefault="000B7681" w:rsidP="0096304A">
            <w:pPr>
              <w:numPr>
                <w:ilvl w:val="0"/>
                <w:numId w:val="21"/>
              </w:numPr>
              <w:contextualSpacing/>
              <w:jc w:val="both"/>
              <w:rPr>
                <w:rFonts w:ascii="Arial" w:hAnsi="Arial" w:cs="Arial"/>
                <w:sz w:val="20"/>
                <w:szCs w:val="20"/>
              </w:rPr>
            </w:pPr>
            <w:r w:rsidRPr="00C32980">
              <w:rPr>
                <w:rFonts w:ascii="Arial" w:hAnsi="Arial" w:cs="Arial"/>
                <w:sz w:val="20"/>
                <w:szCs w:val="20"/>
              </w:rPr>
              <w:t xml:space="preserve">Safe working system to be used when works are to be carried out around / on live services. Isolation and lock off kits used where necessary. </w:t>
            </w:r>
          </w:p>
          <w:p w14:paraId="6F2BEBA2" w14:textId="77777777" w:rsidR="000B7681" w:rsidRPr="00C32980" w:rsidRDefault="000B7681" w:rsidP="0096304A">
            <w:pPr>
              <w:numPr>
                <w:ilvl w:val="0"/>
                <w:numId w:val="21"/>
              </w:numPr>
              <w:contextualSpacing/>
              <w:jc w:val="both"/>
              <w:rPr>
                <w:rFonts w:ascii="Arial" w:hAnsi="Arial" w:cs="Arial"/>
                <w:sz w:val="20"/>
                <w:szCs w:val="20"/>
              </w:rPr>
            </w:pPr>
            <w:r w:rsidRPr="00C32980">
              <w:rPr>
                <w:rFonts w:ascii="Arial" w:hAnsi="Arial" w:cs="Arial"/>
                <w:sz w:val="20"/>
                <w:szCs w:val="20"/>
              </w:rPr>
              <w:t xml:space="preserve">PTW in use were necessary. </w:t>
            </w:r>
          </w:p>
          <w:p w14:paraId="02FBA6A7" w14:textId="77777777" w:rsidR="000B7681" w:rsidRPr="00C32980" w:rsidRDefault="000B7681" w:rsidP="0096304A">
            <w:pPr>
              <w:numPr>
                <w:ilvl w:val="0"/>
                <w:numId w:val="21"/>
              </w:numPr>
              <w:contextualSpacing/>
              <w:jc w:val="both"/>
              <w:rPr>
                <w:rFonts w:ascii="Arial" w:hAnsi="Arial" w:cs="Arial"/>
                <w:sz w:val="20"/>
                <w:szCs w:val="20"/>
              </w:rPr>
            </w:pPr>
            <w:r w:rsidRPr="00C32980">
              <w:rPr>
                <w:rFonts w:ascii="Arial" w:hAnsi="Arial" w:cs="Arial"/>
                <w:sz w:val="20"/>
                <w:szCs w:val="20"/>
              </w:rPr>
              <w:t xml:space="preserve">Adequate supervision to be ensured. </w:t>
            </w:r>
          </w:p>
        </w:tc>
      </w:tr>
      <w:tr w:rsidR="000B7681" w:rsidRPr="00C32980" w14:paraId="2CB6F013" w14:textId="77777777" w:rsidTr="397C8E71">
        <w:tc>
          <w:tcPr>
            <w:tcW w:w="3600" w:type="dxa"/>
          </w:tcPr>
          <w:p w14:paraId="0CC58246" w14:textId="69E51F4B" w:rsidR="000B7681" w:rsidRPr="00C32980" w:rsidRDefault="000B7681" w:rsidP="000B7681">
            <w:pPr>
              <w:jc w:val="both"/>
              <w:rPr>
                <w:rFonts w:ascii="Arial" w:hAnsi="Arial" w:cs="Arial"/>
                <w:b/>
                <w:sz w:val="20"/>
                <w:szCs w:val="20"/>
              </w:rPr>
            </w:pPr>
            <w:r w:rsidRPr="00C32980">
              <w:rPr>
                <w:rFonts w:ascii="Arial" w:hAnsi="Arial" w:cs="Arial"/>
                <w:b/>
                <w:sz w:val="20"/>
                <w:szCs w:val="20"/>
              </w:rPr>
              <w:t>Asbestos</w:t>
            </w:r>
          </w:p>
        </w:tc>
        <w:tc>
          <w:tcPr>
            <w:tcW w:w="4537" w:type="dxa"/>
          </w:tcPr>
          <w:p w14:paraId="1EA3E4F9" w14:textId="502BA4B6" w:rsidR="000B7681" w:rsidRDefault="000B7681" w:rsidP="000B7681">
            <w:pPr>
              <w:contextualSpacing/>
              <w:rPr>
                <w:rFonts w:ascii="Arial" w:hAnsi="Arial" w:cs="Arial"/>
                <w:sz w:val="20"/>
                <w:szCs w:val="20"/>
              </w:rPr>
            </w:pPr>
            <w:r w:rsidRPr="006B532A">
              <w:rPr>
                <w:rFonts w:cstheme="minorHAnsi"/>
                <w:b/>
                <w:bCs/>
                <w:i/>
                <w:iCs/>
                <w:sz w:val="20"/>
                <w:szCs w:val="20"/>
              </w:rPr>
              <w:t>Coming into Contact with ACMs</w:t>
            </w:r>
          </w:p>
        </w:tc>
        <w:tc>
          <w:tcPr>
            <w:tcW w:w="5811" w:type="dxa"/>
          </w:tcPr>
          <w:p w14:paraId="7442D9B8" w14:textId="698ADDCD" w:rsidR="000B7681" w:rsidRPr="00063A2B" w:rsidRDefault="1B7F2C70" w:rsidP="0096304A">
            <w:pPr>
              <w:pStyle w:val="ListParagraph"/>
              <w:numPr>
                <w:ilvl w:val="0"/>
                <w:numId w:val="10"/>
              </w:numPr>
              <w:spacing w:before="240" w:after="240"/>
              <w:rPr>
                <w:rFonts w:ascii="Arial" w:eastAsia="Arial" w:hAnsi="Arial" w:cs="Arial"/>
                <w:sz w:val="20"/>
                <w:szCs w:val="20"/>
              </w:rPr>
            </w:pPr>
            <w:r w:rsidRPr="397C8E71">
              <w:rPr>
                <w:rFonts w:ascii="Arial" w:eastAsia="Arial" w:hAnsi="Arial" w:cs="Arial"/>
                <w:sz w:val="20"/>
                <w:szCs w:val="20"/>
              </w:rPr>
              <w:t>All operatives to be asbestos awareness trained.</w:t>
            </w:r>
          </w:p>
          <w:p w14:paraId="4D576804" w14:textId="1A47400D" w:rsidR="000B7681" w:rsidRPr="00063A2B" w:rsidRDefault="1B7F2C70" w:rsidP="0096304A">
            <w:pPr>
              <w:pStyle w:val="ListParagraph"/>
              <w:numPr>
                <w:ilvl w:val="0"/>
                <w:numId w:val="10"/>
              </w:numPr>
              <w:spacing w:before="240" w:after="240"/>
              <w:rPr>
                <w:rFonts w:ascii="Arial" w:eastAsia="Arial" w:hAnsi="Arial" w:cs="Arial"/>
                <w:sz w:val="20"/>
                <w:szCs w:val="20"/>
              </w:rPr>
            </w:pPr>
            <w:r w:rsidRPr="397C8E71">
              <w:rPr>
                <w:rFonts w:ascii="Arial" w:eastAsia="Arial" w:hAnsi="Arial" w:cs="Arial"/>
                <w:sz w:val="20"/>
                <w:szCs w:val="20"/>
              </w:rPr>
              <w:t>Toolbox talks will be delivered on a regular basis.</w:t>
            </w:r>
          </w:p>
          <w:p w14:paraId="2222B9DE" w14:textId="2BBA22F2" w:rsidR="000B7681" w:rsidRPr="00063A2B" w:rsidRDefault="1B7F2C70" w:rsidP="0096304A">
            <w:pPr>
              <w:pStyle w:val="ListParagraph"/>
              <w:numPr>
                <w:ilvl w:val="0"/>
                <w:numId w:val="10"/>
              </w:numPr>
              <w:spacing w:before="240" w:after="240"/>
              <w:rPr>
                <w:rFonts w:ascii="Arial" w:eastAsia="Arial" w:hAnsi="Arial" w:cs="Arial"/>
                <w:sz w:val="20"/>
                <w:szCs w:val="20"/>
              </w:rPr>
            </w:pPr>
            <w:r w:rsidRPr="397C8E71">
              <w:rPr>
                <w:rFonts w:ascii="Arial" w:eastAsia="Arial" w:hAnsi="Arial" w:cs="Arial"/>
                <w:sz w:val="20"/>
                <w:szCs w:val="20"/>
              </w:rPr>
              <w:t>An appropriate asbestos survey must be in place and reviewed before any work commences.</w:t>
            </w:r>
          </w:p>
          <w:p w14:paraId="3B6B656D" w14:textId="424F5960" w:rsidR="000B7681" w:rsidRPr="00063A2B" w:rsidRDefault="1B7F2C70" w:rsidP="0096304A">
            <w:pPr>
              <w:pStyle w:val="ListParagraph"/>
              <w:numPr>
                <w:ilvl w:val="0"/>
                <w:numId w:val="10"/>
              </w:numPr>
              <w:spacing w:before="240" w:after="240"/>
              <w:rPr>
                <w:rFonts w:ascii="Arial" w:eastAsia="Arial" w:hAnsi="Arial" w:cs="Arial"/>
                <w:sz w:val="20"/>
                <w:szCs w:val="20"/>
              </w:rPr>
            </w:pPr>
            <w:r w:rsidRPr="397C8E71">
              <w:rPr>
                <w:rFonts w:ascii="Arial" w:eastAsia="Arial" w:hAnsi="Arial" w:cs="Arial"/>
                <w:sz w:val="20"/>
                <w:szCs w:val="20"/>
              </w:rPr>
              <w:t xml:space="preserve">If material is damaged and suspected to contain </w:t>
            </w:r>
            <w:r w:rsidR="6477EB5F" w:rsidRPr="397C8E71">
              <w:rPr>
                <w:rFonts w:ascii="Arial" w:eastAsia="Arial" w:hAnsi="Arial" w:cs="Arial"/>
                <w:sz w:val="20"/>
                <w:szCs w:val="20"/>
              </w:rPr>
              <w:t>asbestos,</w:t>
            </w:r>
            <w:r w:rsidRPr="397C8E71">
              <w:rPr>
                <w:rFonts w:ascii="Arial" w:eastAsia="Arial" w:hAnsi="Arial" w:cs="Arial"/>
                <w:sz w:val="20"/>
                <w:szCs w:val="20"/>
              </w:rPr>
              <w:t xml:space="preserve"> then the site manager must be informed and the area. sealed off to prevent other persons being exposed.</w:t>
            </w:r>
          </w:p>
          <w:p w14:paraId="6A2CC9F4" w14:textId="1B782A01" w:rsidR="000B7681" w:rsidRPr="00063A2B" w:rsidRDefault="1B7F2C70" w:rsidP="0096304A">
            <w:pPr>
              <w:pStyle w:val="ListParagraph"/>
              <w:numPr>
                <w:ilvl w:val="0"/>
                <w:numId w:val="10"/>
              </w:numPr>
              <w:spacing w:before="240" w:after="240"/>
              <w:rPr>
                <w:rFonts w:ascii="Arial" w:eastAsia="Arial" w:hAnsi="Arial" w:cs="Arial"/>
                <w:sz w:val="20"/>
                <w:szCs w:val="20"/>
              </w:rPr>
            </w:pPr>
            <w:r w:rsidRPr="397C8E71">
              <w:rPr>
                <w:rFonts w:ascii="Arial" w:eastAsia="Arial" w:hAnsi="Arial" w:cs="Arial"/>
                <w:sz w:val="20"/>
                <w:szCs w:val="20"/>
              </w:rPr>
              <w:t>The work areas have been risk assessed prior to commencement.</w:t>
            </w:r>
          </w:p>
          <w:p w14:paraId="53E324DD" w14:textId="4B1AE7B4" w:rsidR="000B7681" w:rsidRPr="00063A2B" w:rsidRDefault="1B7F2C70" w:rsidP="0096304A">
            <w:pPr>
              <w:pStyle w:val="ListParagraph"/>
              <w:numPr>
                <w:ilvl w:val="0"/>
                <w:numId w:val="10"/>
              </w:numPr>
              <w:spacing w:before="240" w:after="240"/>
              <w:rPr>
                <w:rFonts w:ascii="Arial" w:eastAsia="Arial" w:hAnsi="Arial" w:cs="Arial"/>
                <w:sz w:val="20"/>
                <w:szCs w:val="20"/>
              </w:rPr>
            </w:pPr>
            <w:r w:rsidRPr="397C8E71">
              <w:rPr>
                <w:rFonts w:ascii="Arial" w:eastAsia="Arial" w:hAnsi="Arial" w:cs="Arial"/>
                <w:sz w:val="20"/>
                <w:szCs w:val="20"/>
              </w:rPr>
              <w:t>The asbestos survey will be made available to all persons working on site.</w:t>
            </w:r>
          </w:p>
          <w:p w14:paraId="310518FC" w14:textId="59939CBB" w:rsidR="000B7681" w:rsidRPr="00063A2B" w:rsidRDefault="1B7F2C70" w:rsidP="0096304A">
            <w:pPr>
              <w:pStyle w:val="ListParagraph"/>
              <w:numPr>
                <w:ilvl w:val="0"/>
                <w:numId w:val="10"/>
              </w:numPr>
              <w:spacing w:before="240" w:after="240"/>
              <w:rPr>
                <w:rFonts w:ascii="Arial" w:eastAsia="Arial" w:hAnsi="Arial" w:cs="Arial"/>
                <w:sz w:val="20"/>
                <w:szCs w:val="20"/>
              </w:rPr>
            </w:pPr>
            <w:r w:rsidRPr="397C8E71">
              <w:rPr>
                <w:rFonts w:ascii="Arial" w:eastAsia="Arial" w:hAnsi="Arial" w:cs="Arial"/>
                <w:sz w:val="20"/>
                <w:szCs w:val="20"/>
              </w:rPr>
              <w:t>The survey findings and procedures will be covered during site induction.</w:t>
            </w:r>
          </w:p>
          <w:p w14:paraId="592CF4C4" w14:textId="08BB1597" w:rsidR="000B7681" w:rsidRPr="00063A2B" w:rsidRDefault="000B7681" w:rsidP="00824765">
            <w:pPr>
              <w:ind w:left="360"/>
              <w:contextualSpacing/>
              <w:rPr>
                <w:rFonts w:ascii="Arial" w:hAnsi="Arial" w:cs="Arial"/>
                <w:sz w:val="20"/>
                <w:szCs w:val="20"/>
              </w:rPr>
            </w:pPr>
          </w:p>
        </w:tc>
      </w:tr>
      <w:tr w:rsidR="000B7681" w:rsidRPr="00C32980" w14:paraId="6A393061" w14:textId="77777777" w:rsidTr="397C8E71">
        <w:tc>
          <w:tcPr>
            <w:tcW w:w="3600" w:type="dxa"/>
          </w:tcPr>
          <w:p w14:paraId="04517F7F" w14:textId="16EBECC4" w:rsidR="000B7681" w:rsidRPr="00C32980" w:rsidRDefault="000B7681" w:rsidP="000B7681">
            <w:pPr>
              <w:jc w:val="both"/>
              <w:rPr>
                <w:rFonts w:ascii="Arial" w:hAnsi="Arial" w:cs="Arial"/>
                <w:b/>
                <w:sz w:val="20"/>
                <w:szCs w:val="20"/>
              </w:rPr>
            </w:pPr>
            <w:r w:rsidRPr="00C32980">
              <w:rPr>
                <w:rFonts w:ascii="Arial" w:hAnsi="Arial" w:cs="Arial"/>
                <w:b/>
                <w:sz w:val="20"/>
                <w:szCs w:val="20"/>
              </w:rPr>
              <w:t>Manual Handling</w:t>
            </w:r>
          </w:p>
        </w:tc>
        <w:tc>
          <w:tcPr>
            <w:tcW w:w="4537" w:type="dxa"/>
          </w:tcPr>
          <w:p w14:paraId="01EFC467"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Muscle injuries caused by Lifting, and carrying loads</w:t>
            </w:r>
            <w:r w:rsidRPr="006B532A">
              <w:rPr>
                <w:rFonts w:eastAsia="Times New Roman" w:cs="Calibri"/>
                <w:sz w:val="20"/>
                <w:szCs w:val="20"/>
                <w:lang w:eastAsia="en-GB"/>
              </w:rPr>
              <w:t> </w:t>
            </w:r>
          </w:p>
          <w:p w14:paraId="664E5A90"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Cuts &amp; bruises caused by being hit by object being moved </w:t>
            </w:r>
            <w:r w:rsidRPr="006B532A">
              <w:rPr>
                <w:rFonts w:eastAsia="Times New Roman" w:cs="Calibri"/>
                <w:sz w:val="20"/>
                <w:szCs w:val="20"/>
                <w:lang w:eastAsia="en-GB"/>
              </w:rPr>
              <w:t> </w:t>
            </w:r>
          </w:p>
          <w:p w14:paraId="66F53A87"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Cuts &amp; bruises from sharp edges</w:t>
            </w:r>
            <w:r w:rsidRPr="006B532A">
              <w:rPr>
                <w:rFonts w:eastAsia="Times New Roman" w:cs="Calibri"/>
                <w:sz w:val="20"/>
                <w:szCs w:val="20"/>
                <w:lang w:eastAsia="en-GB"/>
              </w:rPr>
              <w:t> </w:t>
            </w:r>
          </w:p>
          <w:p w14:paraId="68D33351"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lastRenderedPageBreak/>
              <w:t>Incorrect Manual handling when carrying out material movement and unloading/loading  tasks </w:t>
            </w:r>
            <w:r w:rsidRPr="006B532A">
              <w:rPr>
                <w:rFonts w:eastAsia="Times New Roman" w:cs="Calibri"/>
                <w:sz w:val="20"/>
                <w:szCs w:val="20"/>
                <w:lang w:eastAsia="en-GB"/>
              </w:rPr>
              <w:t> </w:t>
            </w:r>
          </w:p>
          <w:p w14:paraId="0964A84F"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Mechanical aids in poor condition may lead to them failing and causing injuries</w:t>
            </w:r>
            <w:r w:rsidRPr="006B532A">
              <w:rPr>
                <w:rFonts w:eastAsia="Times New Roman" w:cs="Calibri"/>
                <w:sz w:val="20"/>
                <w:szCs w:val="20"/>
                <w:lang w:eastAsia="en-GB"/>
              </w:rPr>
              <w:t> </w:t>
            </w:r>
          </w:p>
          <w:p w14:paraId="7599982B"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Incorrect manual handling techniques</w:t>
            </w:r>
            <w:r w:rsidRPr="006B532A">
              <w:rPr>
                <w:rFonts w:eastAsia="Times New Roman" w:cs="Calibri"/>
                <w:sz w:val="20"/>
                <w:szCs w:val="20"/>
                <w:lang w:eastAsia="en-GB"/>
              </w:rPr>
              <w:t> </w:t>
            </w:r>
          </w:p>
          <w:p w14:paraId="206F8FAD" w14:textId="77777777" w:rsidR="000B7681" w:rsidRPr="006B532A" w:rsidRDefault="000B7681" w:rsidP="000B7681">
            <w:pPr>
              <w:ind w:right="-30"/>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Environmental factors</w:t>
            </w:r>
            <w:r w:rsidRPr="006B532A">
              <w:rPr>
                <w:rFonts w:eastAsia="Times New Roman" w:cs="Calibri"/>
                <w:sz w:val="20"/>
                <w:szCs w:val="20"/>
                <w:lang w:eastAsia="en-GB"/>
              </w:rPr>
              <w:t> </w:t>
            </w:r>
          </w:p>
          <w:p w14:paraId="72E7A29B" w14:textId="77777777" w:rsidR="000B7681" w:rsidRPr="006B532A" w:rsidRDefault="000B7681" w:rsidP="000B7681">
            <w:pPr>
              <w:ind w:right="-30"/>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Falling loads leading to bodily injuries</w:t>
            </w:r>
            <w:r w:rsidRPr="006B532A">
              <w:rPr>
                <w:rFonts w:eastAsia="Times New Roman" w:cs="Calibri"/>
                <w:sz w:val="20"/>
                <w:szCs w:val="20"/>
                <w:lang w:eastAsia="en-GB"/>
              </w:rPr>
              <w:t> </w:t>
            </w:r>
          </w:p>
          <w:p w14:paraId="3B560E71" w14:textId="77777777" w:rsidR="000B7681" w:rsidRPr="006B532A" w:rsidRDefault="000B7681" w:rsidP="000B7681">
            <w:pPr>
              <w:ind w:right="-30"/>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Moving loads repetitively leading to muscular injuries</w:t>
            </w:r>
            <w:r w:rsidRPr="006B532A">
              <w:rPr>
                <w:rFonts w:eastAsia="Times New Roman" w:cs="Calibri"/>
                <w:sz w:val="20"/>
                <w:szCs w:val="20"/>
                <w:lang w:eastAsia="en-GB"/>
              </w:rPr>
              <w:t> </w:t>
            </w:r>
          </w:p>
          <w:p w14:paraId="6F74E1E2" w14:textId="77777777" w:rsidR="000B7681" w:rsidRPr="006B532A" w:rsidRDefault="000B7681" w:rsidP="000B7681">
            <w:pPr>
              <w:ind w:right="240"/>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Some operatives may have health conditions that affect their capacity to move or lift loads</w:t>
            </w:r>
            <w:r w:rsidRPr="006B532A">
              <w:rPr>
                <w:rFonts w:eastAsia="Times New Roman" w:cs="Calibri"/>
                <w:sz w:val="20"/>
                <w:szCs w:val="20"/>
                <w:lang w:eastAsia="en-GB"/>
              </w:rPr>
              <w:t> </w:t>
            </w:r>
          </w:p>
          <w:p w14:paraId="14F1E4ED" w14:textId="77777777" w:rsidR="000B7681" w:rsidRPr="00C32980" w:rsidRDefault="000B7681" w:rsidP="000B7681">
            <w:pPr>
              <w:contextualSpacing/>
              <w:rPr>
                <w:rFonts w:ascii="Arial" w:hAnsi="Arial" w:cs="Arial"/>
                <w:sz w:val="20"/>
                <w:szCs w:val="20"/>
              </w:rPr>
            </w:pPr>
          </w:p>
        </w:tc>
        <w:tc>
          <w:tcPr>
            <w:tcW w:w="5811" w:type="dxa"/>
          </w:tcPr>
          <w:p w14:paraId="2C7E789D" w14:textId="1093E62C" w:rsidR="000B7681" w:rsidRPr="00C32980" w:rsidRDefault="000B7681" w:rsidP="0096304A">
            <w:pPr>
              <w:numPr>
                <w:ilvl w:val="0"/>
                <w:numId w:val="18"/>
              </w:numPr>
              <w:contextualSpacing/>
              <w:rPr>
                <w:rFonts w:ascii="Arial" w:hAnsi="Arial" w:cs="Arial"/>
                <w:sz w:val="20"/>
                <w:szCs w:val="20"/>
              </w:rPr>
            </w:pPr>
            <w:r w:rsidRPr="00C32980">
              <w:rPr>
                <w:rFonts w:ascii="Arial" w:hAnsi="Arial" w:cs="Arial"/>
                <w:sz w:val="20"/>
                <w:szCs w:val="20"/>
              </w:rPr>
              <w:lastRenderedPageBreak/>
              <w:t xml:space="preserve">Eliminate or reduce manual handling as and when possible. </w:t>
            </w:r>
          </w:p>
          <w:p w14:paraId="0AE5F14F" w14:textId="77777777" w:rsidR="000B7681" w:rsidRPr="00C32980" w:rsidRDefault="000B7681" w:rsidP="0096304A">
            <w:pPr>
              <w:numPr>
                <w:ilvl w:val="0"/>
                <w:numId w:val="18"/>
              </w:numPr>
              <w:contextualSpacing/>
              <w:rPr>
                <w:rFonts w:ascii="Arial" w:hAnsi="Arial" w:cs="Arial"/>
                <w:sz w:val="20"/>
                <w:szCs w:val="20"/>
              </w:rPr>
            </w:pPr>
            <w:r w:rsidRPr="00C32980">
              <w:rPr>
                <w:rFonts w:ascii="Arial" w:hAnsi="Arial" w:cs="Arial"/>
                <w:sz w:val="20"/>
                <w:szCs w:val="20"/>
              </w:rPr>
              <w:t>Mechanical handling methods are to be used as and when possible</w:t>
            </w:r>
          </w:p>
          <w:p w14:paraId="3267281C" w14:textId="77777777" w:rsidR="000B7681" w:rsidRPr="00C32980" w:rsidRDefault="000B7681" w:rsidP="0096304A">
            <w:pPr>
              <w:numPr>
                <w:ilvl w:val="0"/>
                <w:numId w:val="18"/>
              </w:numPr>
              <w:contextualSpacing/>
              <w:rPr>
                <w:rFonts w:ascii="Arial" w:hAnsi="Arial" w:cs="Arial"/>
                <w:sz w:val="20"/>
                <w:szCs w:val="20"/>
              </w:rPr>
            </w:pPr>
            <w:r w:rsidRPr="00C32980">
              <w:rPr>
                <w:rFonts w:ascii="Arial" w:hAnsi="Arial" w:cs="Arial"/>
                <w:sz w:val="20"/>
                <w:szCs w:val="20"/>
                <w:lang w:val="en-US"/>
              </w:rPr>
              <w:t>Manual Handling and Toolbox talks delivered.</w:t>
            </w:r>
          </w:p>
          <w:p w14:paraId="3A7A8DCB" w14:textId="77777777" w:rsidR="000B7681" w:rsidRPr="00C32980" w:rsidRDefault="000B7681" w:rsidP="0096304A">
            <w:pPr>
              <w:numPr>
                <w:ilvl w:val="0"/>
                <w:numId w:val="18"/>
              </w:numPr>
              <w:contextualSpacing/>
              <w:rPr>
                <w:rFonts w:ascii="Arial" w:hAnsi="Arial" w:cs="Arial"/>
                <w:sz w:val="20"/>
                <w:szCs w:val="20"/>
              </w:rPr>
            </w:pPr>
            <w:r w:rsidRPr="00C32980">
              <w:rPr>
                <w:rFonts w:ascii="Arial" w:hAnsi="Arial" w:cs="Arial"/>
                <w:sz w:val="20"/>
                <w:szCs w:val="20"/>
              </w:rPr>
              <w:lastRenderedPageBreak/>
              <w:t>Regular monitoring of onsite performance.</w:t>
            </w:r>
          </w:p>
          <w:p w14:paraId="0A9E7380" w14:textId="77777777" w:rsidR="000B7681" w:rsidRPr="00C32980" w:rsidRDefault="000B7681" w:rsidP="0096304A">
            <w:pPr>
              <w:numPr>
                <w:ilvl w:val="0"/>
                <w:numId w:val="18"/>
              </w:numPr>
              <w:contextualSpacing/>
              <w:rPr>
                <w:rFonts w:ascii="Arial" w:hAnsi="Arial" w:cs="Arial"/>
                <w:sz w:val="20"/>
                <w:szCs w:val="20"/>
              </w:rPr>
            </w:pPr>
            <w:r w:rsidRPr="00C32980">
              <w:rPr>
                <w:rFonts w:ascii="Arial" w:hAnsi="Arial" w:cs="Arial"/>
                <w:sz w:val="20"/>
                <w:szCs w:val="20"/>
              </w:rPr>
              <w:t>Appropriate PPE to be worn.</w:t>
            </w:r>
          </w:p>
          <w:p w14:paraId="7BC1A54D" w14:textId="77777777" w:rsidR="000B7681" w:rsidRDefault="000B7681" w:rsidP="0096304A">
            <w:pPr>
              <w:numPr>
                <w:ilvl w:val="0"/>
                <w:numId w:val="18"/>
              </w:numPr>
              <w:contextualSpacing/>
              <w:rPr>
                <w:rFonts w:ascii="Arial" w:hAnsi="Arial" w:cs="Arial"/>
                <w:sz w:val="20"/>
                <w:szCs w:val="20"/>
              </w:rPr>
            </w:pPr>
            <w:r w:rsidRPr="00C32980">
              <w:rPr>
                <w:rFonts w:ascii="Arial" w:hAnsi="Arial" w:cs="Arial"/>
                <w:sz w:val="20"/>
                <w:szCs w:val="20"/>
              </w:rPr>
              <w:t xml:space="preserve">Regular assessments to be carried out by PIC </w:t>
            </w:r>
          </w:p>
          <w:p w14:paraId="7ADF7930" w14:textId="60A738D0" w:rsidR="000B7681" w:rsidRPr="00C32980" w:rsidRDefault="000B7681" w:rsidP="000B7681">
            <w:pPr>
              <w:contextualSpacing/>
              <w:jc w:val="both"/>
              <w:rPr>
                <w:rFonts w:ascii="Arial" w:hAnsi="Arial" w:cs="Arial"/>
                <w:sz w:val="20"/>
                <w:szCs w:val="20"/>
              </w:rPr>
            </w:pPr>
          </w:p>
        </w:tc>
      </w:tr>
      <w:tr w:rsidR="000B7681" w:rsidRPr="00C32980" w14:paraId="2F40E950" w14:textId="77777777" w:rsidTr="397C8E71">
        <w:tc>
          <w:tcPr>
            <w:tcW w:w="3600" w:type="dxa"/>
          </w:tcPr>
          <w:p w14:paraId="35327E66" w14:textId="46E8F678" w:rsidR="000B7681" w:rsidRPr="00EB61C4" w:rsidRDefault="000B7681" w:rsidP="000B7681">
            <w:pPr>
              <w:jc w:val="both"/>
              <w:rPr>
                <w:rFonts w:ascii="Arial" w:hAnsi="Arial" w:cs="Arial"/>
                <w:b/>
                <w:bCs/>
                <w:sz w:val="20"/>
                <w:szCs w:val="20"/>
              </w:rPr>
            </w:pPr>
            <w:r w:rsidRPr="00EB61C4">
              <w:rPr>
                <w:rFonts w:ascii="Arial" w:hAnsi="Arial" w:cs="Arial"/>
                <w:b/>
                <w:bCs/>
              </w:rPr>
              <w:lastRenderedPageBreak/>
              <w:t>Falls from height or same level (trips &amp; slips)</w:t>
            </w:r>
          </w:p>
        </w:tc>
        <w:tc>
          <w:tcPr>
            <w:tcW w:w="4537" w:type="dxa"/>
          </w:tcPr>
          <w:p w14:paraId="6B06ACAD" w14:textId="77777777" w:rsidR="000B7681" w:rsidRDefault="000B7681" w:rsidP="000B7681">
            <w:pPr>
              <w:contextualSpacing/>
              <w:rPr>
                <w:rStyle w:val="eop"/>
                <w:rFonts w:cs="Calibri"/>
                <w:color w:val="000000"/>
                <w:sz w:val="20"/>
                <w:szCs w:val="20"/>
                <w:shd w:val="clear" w:color="auto" w:fill="FFFFFF"/>
              </w:rPr>
            </w:pPr>
            <w:r>
              <w:rPr>
                <w:rStyle w:val="normaltextrun"/>
                <w:rFonts w:cs="Calibri"/>
                <w:b/>
                <w:bCs/>
                <w:i/>
                <w:iCs/>
                <w:color w:val="000000"/>
                <w:sz w:val="20"/>
                <w:szCs w:val="20"/>
                <w:shd w:val="clear" w:color="auto" w:fill="FFFFFF"/>
              </w:rPr>
              <w:t>Falls due to incorrect choice of stepladder or incorrect working technique</w:t>
            </w:r>
            <w:r>
              <w:rPr>
                <w:rStyle w:val="eop"/>
                <w:rFonts w:cs="Calibri"/>
                <w:color w:val="000000"/>
                <w:sz w:val="20"/>
                <w:szCs w:val="20"/>
                <w:shd w:val="clear" w:color="auto" w:fill="FFFFFF"/>
              </w:rPr>
              <w:t> </w:t>
            </w:r>
          </w:p>
          <w:p w14:paraId="7A1B4EE6"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Falls from a podium tower due to unsafe working practices may lead to serious injuries </w:t>
            </w:r>
            <w:r w:rsidRPr="006B532A">
              <w:rPr>
                <w:rFonts w:eastAsia="Times New Roman" w:cs="Calibri"/>
                <w:sz w:val="20"/>
                <w:szCs w:val="20"/>
                <w:lang w:eastAsia="en-GB"/>
              </w:rPr>
              <w:t> </w:t>
            </w:r>
          </w:p>
          <w:p w14:paraId="04AEB6AF"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Falls due to incorrect choice of stepladder or incorrect working technique</w:t>
            </w:r>
            <w:r w:rsidRPr="006B532A">
              <w:rPr>
                <w:rFonts w:eastAsia="Times New Roman" w:cs="Calibri"/>
                <w:sz w:val="20"/>
                <w:szCs w:val="20"/>
                <w:lang w:eastAsia="en-GB"/>
              </w:rPr>
              <w:t> </w:t>
            </w:r>
          </w:p>
          <w:p w14:paraId="3DA3050E"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Falls from tower scaffolds due to instability can lead to serious injuries </w:t>
            </w:r>
            <w:r w:rsidRPr="006B532A">
              <w:rPr>
                <w:rFonts w:eastAsia="Times New Roman" w:cs="Calibri"/>
                <w:sz w:val="20"/>
                <w:szCs w:val="20"/>
                <w:lang w:eastAsia="en-GB"/>
              </w:rPr>
              <w:t> </w:t>
            </w:r>
          </w:p>
          <w:p w14:paraId="3205CDBE"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Erecting and reassembly of tower scaffolds may be carried out incorrectly leading to operatives falling </w:t>
            </w:r>
            <w:r w:rsidRPr="006B532A">
              <w:rPr>
                <w:rFonts w:eastAsia="Times New Roman" w:cs="Calibri"/>
                <w:sz w:val="20"/>
                <w:szCs w:val="20"/>
                <w:lang w:eastAsia="en-GB"/>
              </w:rPr>
              <w:t> </w:t>
            </w:r>
          </w:p>
          <w:p w14:paraId="23B2BBD4"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Incorrect working practices may lead to a fall with possibly fatal consequences </w:t>
            </w:r>
            <w:r w:rsidRPr="006B532A">
              <w:rPr>
                <w:rFonts w:eastAsia="Times New Roman" w:cs="Calibri"/>
                <w:sz w:val="20"/>
                <w:szCs w:val="20"/>
                <w:lang w:eastAsia="en-GB"/>
              </w:rPr>
              <w:t> </w:t>
            </w:r>
          </w:p>
          <w:p w14:paraId="1ADC8AA3"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Use of faulty systems may lead to them failing causing fall injuries </w:t>
            </w:r>
            <w:r w:rsidRPr="006B532A">
              <w:rPr>
                <w:rFonts w:eastAsia="Times New Roman" w:cs="Calibri"/>
                <w:sz w:val="20"/>
                <w:szCs w:val="20"/>
                <w:lang w:eastAsia="en-GB"/>
              </w:rPr>
              <w:t> </w:t>
            </w:r>
          </w:p>
          <w:p w14:paraId="4A63B1CB" w14:textId="77777777" w:rsidR="000B7681" w:rsidRPr="00D7317E" w:rsidRDefault="000B7681" w:rsidP="000B7681">
            <w:pPr>
              <w:contextualSpacing/>
              <w:rPr>
                <w:rFonts w:ascii="Arial" w:hAnsi="Arial" w:cs="Arial"/>
              </w:rPr>
            </w:pPr>
          </w:p>
        </w:tc>
        <w:tc>
          <w:tcPr>
            <w:tcW w:w="5811" w:type="dxa"/>
          </w:tcPr>
          <w:p w14:paraId="72444317" w14:textId="1EE821C1" w:rsidR="000B7681" w:rsidRPr="00D7317E" w:rsidRDefault="000B7681" w:rsidP="0096304A">
            <w:pPr>
              <w:numPr>
                <w:ilvl w:val="0"/>
                <w:numId w:val="14"/>
              </w:numPr>
              <w:contextualSpacing/>
              <w:rPr>
                <w:rFonts w:ascii="Arial" w:hAnsi="Arial" w:cs="Arial"/>
              </w:rPr>
            </w:pPr>
            <w:r w:rsidRPr="00D7317E">
              <w:rPr>
                <w:rFonts w:ascii="Arial" w:hAnsi="Arial" w:cs="Arial"/>
              </w:rPr>
              <w:t>Edge protection to be in place before upper levels are built</w:t>
            </w:r>
          </w:p>
          <w:p w14:paraId="3FCEBFF8" w14:textId="77777777" w:rsidR="000B7681" w:rsidRPr="004F1E7F" w:rsidRDefault="000B7681" w:rsidP="0096304A">
            <w:pPr>
              <w:numPr>
                <w:ilvl w:val="0"/>
                <w:numId w:val="14"/>
              </w:numPr>
              <w:contextualSpacing/>
              <w:rPr>
                <w:rFonts w:ascii="Arial" w:hAnsi="Arial" w:cs="Arial"/>
              </w:rPr>
            </w:pPr>
            <w:r w:rsidRPr="00D7317E">
              <w:rPr>
                <w:rFonts w:ascii="Arial" w:hAnsi="Arial" w:cs="Arial"/>
              </w:rPr>
              <w:t>Fall mitigation methods in place consisting of either netting or crash decks</w:t>
            </w:r>
          </w:p>
          <w:p w14:paraId="79A7553F"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Ladders/step ladders hop-ups  will be EN131 or industrial category only</w:t>
            </w:r>
          </w:p>
          <w:p w14:paraId="237E4F05"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Operatives will carry out pre user check to assess condition of equipment.</w:t>
            </w:r>
          </w:p>
          <w:p w14:paraId="3FAA337B"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 xml:space="preserve">Use only adequate and certified equipment and trained personnel to erect / dismantle work platforms. </w:t>
            </w:r>
          </w:p>
          <w:p w14:paraId="7F85C627"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All faulty equipment will be removed from site.</w:t>
            </w:r>
          </w:p>
          <w:p w14:paraId="4A0FC984"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 xml:space="preserve">All areas with the risk of fall from height to be adequately protected, using collective protection such as handrails. </w:t>
            </w:r>
          </w:p>
          <w:p w14:paraId="5AB2B6D3"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 xml:space="preserve">All operatives to wear appropriate PPE, including safety harnesses and lanyards when required. </w:t>
            </w:r>
          </w:p>
          <w:p w14:paraId="151CAFBF"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Trailing cables to be run overhead or along side traffic route.</w:t>
            </w:r>
          </w:p>
          <w:p w14:paraId="088EE5DE"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Equipment and materials to be stored safely away from traffic routes</w:t>
            </w:r>
          </w:p>
          <w:p w14:paraId="6D1520F4"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lastRenderedPageBreak/>
              <w:t xml:space="preserve">Provision of clear signage and proper protection where obstructions are unavoidable. Adequate segregation to be ensured during scaffold erection / dismantling works. </w:t>
            </w:r>
          </w:p>
          <w:p w14:paraId="5E9E3064"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Provision of temporary sheet materials to cover uneven ground or floors and the reinstatement of all surfaces as soon as is practicable.</w:t>
            </w:r>
          </w:p>
          <w:p w14:paraId="75B360FD"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Provision of temporary lighting where natural or existing lighting is insufficient for safe working.</w:t>
            </w:r>
          </w:p>
          <w:p w14:paraId="6D27E9CA" w14:textId="7D9CC2FE" w:rsidR="000B7681" w:rsidRPr="00C32980" w:rsidRDefault="000B7681" w:rsidP="0096304A">
            <w:pPr>
              <w:numPr>
                <w:ilvl w:val="0"/>
                <w:numId w:val="18"/>
              </w:numPr>
              <w:contextualSpacing/>
              <w:rPr>
                <w:rFonts w:ascii="Arial" w:hAnsi="Arial" w:cs="Arial"/>
                <w:sz w:val="20"/>
                <w:szCs w:val="20"/>
              </w:rPr>
            </w:pPr>
            <w:r w:rsidRPr="00D7317E">
              <w:rPr>
                <w:rFonts w:ascii="Arial" w:hAnsi="Arial" w:cs="Arial"/>
              </w:rPr>
              <w:t>Removal of all waste materials and rubbish on a regular basis.</w:t>
            </w:r>
          </w:p>
        </w:tc>
      </w:tr>
      <w:tr w:rsidR="000B7681" w:rsidRPr="00C32980" w14:paraId="21645130" w14:textId="77777777" w:rsidTr="397C8E71">
        <w:tc>
          <w:tcPr>
            <w:tcW w:w="3600" w:type="dxa"/>
          </w:tcPr>
          <w:p w14:paraId="0124DFD3" w14:textId="53AE8698" w:rsidR="000B7681" w:rsidRPr="00C32980" w:rsidRDefault="000B7681" w:rsidP="000B7681">
            <w:pPr>
              <w:rPr>
                <w:rFonts w:ascii="Arial" w:hAnsi="Arial" w:cs="Arial"/>
                <w:b/>
                <w:sz w:val="20"/>
                <w:szCs w:val="20"/>
              </w:rPr>
            </w:pPr>
            <w:r w:rsidRPr="00C32980">
              <w:rPr>
                <w:rFonts w:ascii="Arial" w:hAnsi="Arial" w:cs="Arial"/>
                <w:b/>
                <w:sz w:val="20"/>
                <w:szCs w:val="20"/>
              </w:rPr>
              <w:lastRenderedPageBreak/>
              <w:t>Use of hazardous substances</w:t>
            </w:r>
          </w:p>
        </w:tc>
        <w:tc>
          <w:tcPr>
            <w:tcW w:w="4537" w:type="dxa"/>
          </w:tcPr>
          <w:p w14:paraId="7826097D" w14:textId="77777777" w:rsidR="000B7681" w:rsidRPr="00C32980" w:rsidRDefault="000B7681" w:rsidP="0096304A">
            <w:pPr>
              <w:numPr>
                <w:ilvl w:val="0"/>
                <w:numId w:val="19"/>
              </w:numPr>
              <w:contextualSpacing/>
              <w:rPr>
                <w:rFonts w:ascii="Arial" w:hAnsi="Arial" w:cs="Arial"/>
                <w:sz w:val="20"/>
                <w:szCs w:val="20"/>
              </w:rPr>
            </w:pPr>
          </w:p>
        </w:tc>
        <w:tc>
          <w:tcPr>
            <w:tcW w:w="5811" w:type="dxa"/>
          </w:tcPr>
          <w:p w14:paraId="1491B877" w14:textId="6DA899ED"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Contractors are to conduct suitable and sufficient assessments in respect of the use of substances on this project. Copies of assessments are to be forwarded to the PIC and copied to the Project Safety File</w:t>
            </w:r>
          </w:p>
          <w:p w14:paraId="355E5997"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Contractors are to implement any control measures identified by the aforementioned assessment(s), reviewing, maintaining them and where appropriate testing them on a regular basis.</w:t>
            </w:r>
          </w:p>
          <w:p w14:paraId="7F9FBDB5"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Contractors are to ensure that they monitor the exposure of personnel under their control to hazardous substances and implement an appropriate programme of health surveillance where required.</w:t>
            </w:r>
          </w:p>
          <w:p w14:paraId="2E3DD060"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lang w:val="en-US"/>
              </w:rPr>
              <w:t>Information and training: All personnel under the control of   contractors are to be provided with information, instruction and training in respect of any exposure to risks associated with hazardous substances.</w:t>
            </w:r>
          </w:p>
          <w:p w14:paraId="146FC406"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lang w:val="en-US"/>
              </w:rPr>
              <w:t>Monitoring and review: contractors are to monitor and conduct a formal review of their arrangements for controlling risk to health arising from exposure to any hazardous substances</w:t>
            </w:r>
          </w:p>
          <w:p w14:paraId="1EBFE928"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Disposal: contractors are to ensure that any waste involving hazardous substances is disposed of in accordance with the recommendations of the manufacturer or supplier to a facility licensed for this purpose.</w:t>
            </w:r>
          </w:p>
          <w:p w14:paraId="6C30A62F" w14:textId="4360683E" w:rsidR="000B7681" w:rsidRPr="00C32980" w:rsidRDefault="000B7681" w:rsidP="0096304A">
            <w:pPr>
              <w:numPr>
                <w:ilvl w:val="0"/>
                <w:numId w:val="14"/>
              </w:numPr>
              <w:contextualSpacing/>
              <w:rPr>
                <w:rFonts w:ascii="Arial" w:hAnsi="Arial" w:cs="Arial"/>
                <w:sz w:val="20"/>
                <w:szCs w:val="20"/>
              </w:rPr>
            </w:pPr>
            <w:r w:rsidRPr="00C32980">
              <w:rPr>
                <w:rFonts w:ascii="Arial" w:hAnsi="Arial" w:cs="Arial"/>
                <w:sz w:val="20"/>
                <w:szCs w:val="20"/>
              </w:rPr>
              <w:lastRenderedPageBreak/>
              <w:t>Records: Copies of all records required by Regulations and assessments made under the said regulations must be forwarded to the PIC and copied to the Project Safety File.</w:t>
            </w:r>
          </w:p>
        </w:tc>
      </w:tr>
      <w:tr w:rsidR="000B7681" w:rsidRPr="00C32980" w14:paraId="0CECEFC9" w14:textId="77777777" w:rsidTr="397C8E71">
        <w:tc>
          <w:tcPr>
            <w:tcW w:w="3600" w:type="dxa"/>
          </w:tcPr>
          <w:p w14:paraId="0526DDCD" w14:textId="728C11A8" w:rsidR="000B7681" w:rsidRPr="00C32980" w:rsidRDefault="000B7681" w:rsidP="000B7681">
            <w:pPr>
              <w:rPr>
                <w:rFonts w:ascii="Arial" w:hAnsi="Arial" w:cs="Arial"/>
                <w:b/>
                <w:sz w:val="20"/>
                <w:szCs w:val="20"/>
              </w:rPr>
            </w:pPr>
            <w:r>
              <w:rPr>
                <w:rFonts w:ascii="Arial" w:hAnsi="Arial" w:cs="Arial"/>
                <w:b/>
                <w:sz w:val="20"/>
                <w:szCs w:val="20"/>
              </w:rPr>
              <w:lastRenderedPageBreak/>
              <w:t xml:space="preserve">Weather </w:t>
            </w:r>
          </w:p>
        </w:tc>
        <w:tc>
          <w:tcPr>
            <w:tcW w:w="4537" w:type="dxa"/>
          </w:tcPr>
          <w:p w14:paraId="4468D87B" w14:textId="77777777" w:rsidR="000B7681" w:rsidRPr="001A7CE6" w:rsidRDefault="000B7681" w:rsidP="000B7681">
            <w:pPr>
              <w:contextualSpacing/>
              <w:rPr>
                <w:rFonts w:cstheme="minorHAnsi"/>
                <w:b/>
                <w:bCs/>
                <w:i/>
                <w:iCs/>
                <w:sz w:val="20"/>
                <w:szCs w:val="20"/>
              </w:rPr>
            </w:pPr>
            <w:r w:rsidRPr="001A7CE6">
              <w:rPr>
                <w:rFonts w:cstheme="minorHAnsi"/>
                <w:b/>
                <w:bCs/>
                <w:i/>
                <w:iCs/>
                <w:sz w:val="20"/>
                <w:szCs w:val="20"/>
              </w:rPr>
              <w:t>Heat Stress</w:t>
            </w:r>
          </w:p>
          <w:p w14:paraId="49D5FC7A" w14:textId="0545D07C" w:rsidR="000B7681" w:rsidRPr="00821F36" w:rsidRDefault="000B7681" w:rsidP="000B7681">
            <w:pPr>
              <w:contextualSpacing/>
              <w:rPr>
                <w:rFonts w:ascii="Arial" w:hAnsi="Arial" w:cs="Arial"/>
                <w:sz w:val="20"/>
                <w:szCs w:val="20"/>
              </w:rPr>
            </w:pPr>
            <w:r w:rsidRPr="001A7CE6">
              <w:rPr>
                <w:rFonts w:cstheme="minorHAnsi"/>
                <w:b/>
                <w:bCs/>
                <w:i/>
                <w:iCs/>
                <w:sz w:val="20"/>
                <w:szCs w:val="20"/>
              </w:rPr>
              <w:t xml:space="preserve">Sun Safety </w:t>
            </w:r>
          </w:p>
        </w:tc>
        <w:tc>
          <w:tcPr>
            <w:tcW w:w="5811" w:type="dxa"/>
          </w:tcPr>
          <w:p w14:paraId="54D4DC04" w14:textId="6646EBEE"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Suspend work during strong winds, poor visibility or icy conditions. </w:t>
            </w:r>
          </w:p>
          <w:p w14:paraId="05095555"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Ensure wearers of safety headwear use chinstraps </w:t>
            </w:r>
          </w:p>
          <w:p w14:paraId="521B431E"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Weather conditions must be checked daily to ensure that they are suitable for safe use. </w:t>
            </w:r>
          </w:p>
          <w:p w14:paraId="7AEABA4D"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Provide shelter close to the work area with warming facilities. </w:t>
            </w:r>
          </w:p>
          <w:p w14:paraId="19FA051A"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Knowledge/monitoring of symptoms. </w:t>
            </w:r>
          </w:p>
          <w:p w14:paraId="27A263EE"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Sun cream with SPF 50 protection to be provided and used. </w:t>
            </w:r>
          </w:p>
          <w:p w14:paraId="1BE05EC1"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Wear light, loose clothing that allows sweat to evaporate. Light-coloured garments absorb less heat from the sun. </w:t>
            </w:r>
          </w:p>
          <w:p w14:paraId="099FDBEC"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Drinking water point to be available. </w:t>
            </w:r>
          </w:p>
          <w:p w14:paraId="54C49CFD"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Drink small amounts of water (8 oz.) every half hour. Don’t wait until you’re thirsty. </w:t>
            </w:r>
          </w:p>
          <w:p w14:paraId="15C76EDA"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Avoid coffee, tea, beer, or other drinks that make you go to the bathroom frequently.  </w:t>
            </w:r>
          </w:p>
          <w:p w14:paraId="1EF46BFA" w14:textId="77777777" w:rsidR="000B7681" w:rsidRPr="00821F36" w:rsidRDefault="000B7681" w:rsidP="0096304A">
            <w:pPr>
              <w:numPr>
                <w:ilvl w:val="0"/>
                <w:numId w:val="19"/>
              </w:numPr>
              <w:tabs>
                <w:tab w:val="num" w:pos="720"/>
              </w:tabs>
              <w:contextualSpacing/>
              <w:rPr>
                <w:rFonts w:ascii="Arial" w:hAnsi="Arial" w:cs="Arial"/>
                <w:sz w:val="20"/>
                <w:szCs w:val="20"/>
              </w:rPr>
            </w:pPr>
            <w:r w:rsidRPr="00821F36">
              <w:rPr>
                <w:rFonts w:ascii="Arial" w:hAnsi="Arial" w:cs="Arial"/>
                <w:sz w:val="20"/>
                <w:szCs w:val="20"/>
              </w:rPr>
              <w:t>Avoid eating hot, heavy meals that increase your body temperature. </w:t>
            </w:r>
          </w:p>
          <w:p w14:paraId="21DF13F0" w14:textId="77777777" w:rsidR="000B7681" w:rsidRPr="00821F36" w:rsidRDefault="000B7681" w:rsidP="0096304A">
            <w:pPr>
              <w:numPr>
                <w:ilvl w:val="0"/>
                <w:numId w:val="19"/>
              </w:numPr>
              <w:contextualSpacing/>
              <w:rPr>
                <w:rFonts w:ascii="Arial" w:hAnsi="Arial" w:cs="Arial"/>
                <w:sz w:val="20"/>
                <w:szCs w:val="20"/>
              </w:rPr>
            </w:pPr>
            <w:r w:rsidRPr="00821F36">
              <w:rPr>
                <w:rFonts w:ascii="Arial" w:hAnsi="Arial" w:cs="Arial"/>
                <w:sz w:val="20"/>
                <w:szCs w:val="20"/>
              </w:rPr>
              <w:t>Remember that your physical condition can reduce your ability to deal with the heat. Age, weight, fitness, health conditions (heart disease or high blood pressure), recent illness, or medications can all affect your ability to withstand high temperatures. </w:t>
            </w:r>
          </w:p>
          <w:p w14:paraId="3F17BE51" w14:textId="77777777" w:rsidR="000B7681" w:rsidRPr="00C32980" w:rsidRDefault="000B7681" w:rsidP="0096304A">
            <w:pPr>
              <w:numPr>
                <w:ilvl w:val="0"/>
                <w:numId w:val="19"/>
              </w:numPr>
              <w:contextualSpacing/>
              <w:rPr>
                <w:rFonts w:ascii="Arial" w:hAnsi="Arial" w:cs="Arial"/>
                <w:sz w:val="20"/>
                <w:szCs w:val="20"/>
              </w:rPr>
            </w:pPr>
          </w:p>
        </w:tc>
      </w:tr>
      <w:tr w:rsidR="000B7681" w:rsidRPr="00C32980" w14:paraId="168187EF" w14:textId="77777777" w:rsidTr="397C8E71">
        <w:tc>
          <w:tcPr>
            <w:tcW w:w="3600" w:type="dxa"/>
          </w:tcPr>
          <w:p w14:paraId="72AE4F03" w14:textId="6B97FC2D" w:rsidR="000B7681" w:rsidRPr="00C32980" w:rsidRDefault="000B7681" w:rsidP="000B7681">
            <w:pPr>
              <w:rPr>
                <w:rFonts w:ascii="Arial" w:hAnsi="Arial" w:cs="Arial"/>
                <w:b/>
                <w:sz w:val="20"/>
                <w:szCs w:val="20"/>
              </w:rPr>
            </w:pPr>
            <w:r>
              <w:rPr>
                <w:rStyle w:val="normaltextrun"/>
                <w:rFonts w:ascii="Arial" w:hAnsi="Arial" w:cs="Arial"/>
                <w:b/>
                <w:bCs/>
                <w:color w:val="000000"/>
                <w:shd w:val="clear" w:color="auto" w:fill="FFFFFF"/>
              </w:rPr>
              <w:t xml:space="preserve">Use of hand tools </w:t>
            </w:r>
          </w:p>
        </w:tc>
        <w:tc>
          <w:tcPr>
            <w:tcW w:w="4537" w:type="dxa"/>
          </w:tcPr>
          <w:p w14:paraId="5B796896" w14:textId="77777777" w:rsidR="000B7681" w:rsidRPr="006B532A" w:rsidRDefault="000B7681" w:rsidP="000B7681">
            <w:pPr>
              <w:ind w:left="30"/>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(powered and non powered)</w:t>
            </w:r>
            <w:r w:rsidRPr="006B532A">
              <w:rPr>
                <w:rFonts w:eastAsia="Times New Roman" w:cs="Calibri"/>
                <w:sz w:val="20"/>
                <w:szCs w:val="20"/>
                <w:lang w:eastAsia="en-GB"/>
              </w:rPr>
              <w:t> </w:t>
            </w:r>
          </w:p>
          <w:p w14:paraId="5BAE2CE4" w14:textId="77777777" w:rsidR="000B7681" w:rsidRPr="006B532A" w:rsidRDefault="000B7681" w:rsidP="000B7681">
            <w:pPr>
              <w:textAlignment w:val="baseline"/>
              <w:rPr>
                <w:rFonts w:ascii="Segoe UI" w:eastAsia="Times New Roman" w:hAnsi="Segoe UI" w:cs="Segoe UI"/>
                <w:sz w:val="18"/>
                <w:szCs w:val="18"/>
                <w:lang w:eastAsia="en-GB"/>
              </w:rPr>
            </w:pPr>
            <w:r w:rsidRPr="006B532A">
              <w:rPr>
                <w:rFonts w:eastAsia="Times New Roman" w:cs="Calibri"/>
                <w:b/>
                <w:bCs/>
                <w:i/>
                <w:iCs/>
                <w:sz w:val="20"/>
                <w:szCs w:val="20"/>
                <w:lang w:eastAsia="en-GB"/>
              </w:rPr>
              <w:t>associated risks of injury through contact with moving parts and exposure to potential noise and vibration</w:t>
            </w:r>
            <w:r w:rsidRPr="006B532A">
              <w:rPr>
                <w:rFonts w:eastAsia="Times New Roman" w:cs="Calibri"/>
                <w:sz w:val="20"/>
                <w:szCs w:val="20"/>
                <w:lang w:eastAsia="en-GB"/>
              </w:rPr>
              <w:t> </w:t>
            </w:r>
          </w:p>
          <w:p w14:paraId="0B71D899" w14:textId="77777777" w:rsidR="000B7681" w:rsidRDefault="000B7681" w:rsidP="000B7681">
            <w:pPr>
              <w:jc w:val="both"/>
              <w:rPr>
                <w:rFonts w:ascii="Arial" w:hAnsi="Arial" w:cs="Arial"/>
                <w:sz w:val="20"/>
                <w:szCs w:val="20"/>
              </w:rPr>
            </w:pPr>
          </w:p>
        </w:tc>
        <w:tc>
          <w:tcPr>
            <w:tcW w:w="5811" w:type="dxa"/>
          </w:tcPr>
          <w:p w14:paraId="40B233FF" w14:textId="3143A731" w:rsidR="000B7681" w:rsidRDefault="000B7681" w:rsidP="0096304A">
            <w:pPr>
              <w:numPr>
                <w:ilvl w:val="0"/>
                <w:numId w:val="30"/>
              </w:numPr>
              <w:jc w:val="both"/>
              <w:rPr>
                <w:rFonts w:ascii="Arial" w:hAnsi="Arial" w:cs="Arial"/>
                <w:sz w:val="20"/>
                <w:szCs w:val="20"/>
              </w:rPr>
            </w:pPr>
            <w:r>
              <w:rPr>
                <w:rFonts w:ascii="Arial" w:hAnsi="Arial" w:cs="Arial"/>
                <w:sz w:val="20"/>
                <w:szCs w:val="20"/>
              </w:rPr>
              <w:t>Guards are in place on all power tools used by staff</w:t>
            </w:r>
          </w:p>
          <w:p w14:paraId="0F819BFA" w14:textId="77777777" w:rsidR="000B7681" w:rsidRDefault="000B7681" w:rsidP="0096304A">
            <w:pPr>
              <w:numPr>
                <w:ilvl w:val="0"/>
                <w:numId w:val="30"/>
              </w:numPr>
              <w:jc w:val="both"/>
              <w:rPr>
                <w:rFonts w:ascii="Arial" w:hAnsi="Arial" w:cs="Arial"/>
                <w:sz w:val="20"/>
                <w:szCs w:val="20"/>
              </w:rPr>
            </w:pPr>
            <w:r>
              <w:rPr>
                <w:rFonts w:ascii="Arial" w:hAnsi="Arial" w:cs="Arial"/>
                <w:sz w:val="20"/>
                <w:szCs w:val="20"/>
              </w:rPr>
              <w:t>Only skilled trade workers are using equipment on our projects</w:t>
            </w:r>
          </w:p>
          <w:p w14:paraId="7A496D3B" w14:textId="77777777" w:rsidR="000B7681" w:rsidRDefault="000B7681" w:rsidP="0096304A">
            <w:pPr>
              <w:numPr>
                <w:ilvl w:val="0"/>
                <w:numId w:val="30"/>
              </w:numPr>
              <w:jc w:val="both"/>
              <w:rPr>
                <w:rFonts w:ascii="Arial" w:hAnsi="Arial" w:cs="Arial"/>
                <w:sz w:val="20"/>
                <w:szCs w:val="20"/>
              </w:rPr>
            </w:pPr>
            <w:r>
              <w:rPr>
                <w:rFonts w:ascii="Arial" w:hAnsi="Arial" w:cs="Arial"/>
                <w:sz w:val="20"/>
                <w:szCs w:val="20"/>
              </w:rPr>
              <w:t xml:space="preserve">Training has been provided to staff </w:t>
            </w:r>
          </w:p>
          <w:p w14:paraId="6DF05F1A" w14:textId="77777777" w:rsidR="000B7681" w:rsidRDefault="000B7681" w:rsidP="0096304A">
            <w:pPr>
              <w:numPr>
                <w:ilvl w:val="0"/>
                <w:numId w:val="30"/>
              </w:numPr>
              <w:jc w:val="both"/>
              <w:rPr>
                <w:rFonts w:ascii="Arial" w:hAnsi="Arial" w:cs="Arial"/>
                <w:sz w:val="20"/>
                <w:szCs w:val="20"/>
              </w:rPr>
            </w:pPr>
            <w:r>
              <w:rPr>
                <w:rFonts w:ascii="Arial" w:hAnsi="Arial" w:cs="Arial"/>
                <w:sz w:val="20"/>
                <w:szCs w:val="20"/>
              </w:rPr>
              <w:lastRenderedPageBreak/>
              <w:t xml:space="preserve">Appropriate PPE to be worn, boots, abrasion / cut resistant gloves and an FFP3 mask (if creating any form of dust) to be worn as mandatory. </w:t>
            </w:r>
          </w:p>
          <w:p w14:paraId="397D4D39" w14:textId="77777777" w:rsidR="000B7681" w:rsidRDefault="000B7681" w:rsidP="0096304A">
            <w:pPr>
              <w:numPr>
                <w:ilvl w:val="0"/>
                <w:numId w:val="30"/>
              </w:numPr>
              <w:jc w:val="both"/>
              <w:rPr>
                <w:rFonts w:ascii="Arial" w:hAnsi="Arial" w:cs="Arial"/>
                <w:sz w:val="20"/>
                <w:szCs w:val="20"/>
              </w:rPr>
            </w:pPr>
            <w:r>
              <w:rPr>
                <w:rFonts w:ascii="Arial" w:hAnsi="Arial" w:cs="Arial"/>
                <w:sz w:val="20"/>
                <w:szCs w:val="20"/>
              </w:rPr>
              <w:t>Inspection and maintenance regimes are in place with recorded data</w:t>
            </w:r>
          </w:p>
          <w:p w14:paraId="17086963" w14:textId="77777777" w:rsidR="000B7681" w:rsidRDefault="000B7681" w:rsidP="0096304A">
            <w:pPr>
              <w:numPr>
                <w:ilvl w:val="0"/>
                <w:numId w:val="30"/>
              </w:numPr>
              <w:jc w:val="both"/>
              <w:rPr>
                <w:rFonts w:ascii="Arial" w:hAnsi="Arial" w:cs="Arial"/>
                <w:sz w:val="20"/>
                <w:szCs w:val="20"/>
              </w:rPr>
            </w:pPr>
            <w:r>
              <w:rPr>
                <w:rFonts w:ascii="Arial" w:hAnsi="Arial" w:cs="Arial"/>
                <w:sz w:val="20"/>
                <w:szCs w:val="20"/>
              </w:rPr>
              <w:t xml:space="preserve">All electrically powered tools are regularly PAT tested </w:t>
            </w:r>
          </w:p>
          <w:p w14:paraId="38BFC119" w14:textId="77777777" w:rsidR="000B7681" w:rsidRDefault="000B7681" w:rsidP="0096304A">
            <w:pPr>
              <w:numPr>
                <w:ilvl w:val="0"/>
                <w:numId w:val="31"/>
              </w:numPr>
              <w:jc w:val="both"/>
              <w:rPr>
                <w:rFonts w:ascii="Arial" w:hAnsi="Arial" w:cs="Arial"/>
                <w:sz w:val="20"/>
                <w:szCs w:val="20"/>
              </w:rPr>
            </w:pPr>
            <w:r>
              <w:rPr>
                <w:rFonts w:ascii="Arial" w:hAnsi="Arial" w:cs="Arial"/>
                <w:sz w:val="20"/>
                <w:szCs w:val="20"/>
              </w:rPr>
              <w:t>Batter</w:t>
            </w:r>
            <w:r>
              <w:rPr>
                <w:rFonts w:ascii="Arial" w:hAnsi="Arial" w:cs="Arial"/>
                <w:sz w:val="20"/>
                <w:szCs w:val="20"/>
              </w:rPr>
              <w:softHyphen/>
              <w:t xml:space="preserve">y operated and reduced voltage (e.g. 110v) tools are used by trade staff </w:t>
            </w:r>
          </w:p>
          <w:p w14:paraId="2F5FB686" w14:textId="77777777" w:rsidR="000B7681" w:rsidRDefault="000B7681" w:rsidP="0096304A">
            <w:pPr>
              <w:numPr>
                <w:ilvl w:val="0"/>
                <w:numId w:val="32"/>
              </w:numPr>
              <w:jc w:val="both"/>
              <w:rPr>
                <w:rFonts w:ascii="Arial" w:hAnsi="Arial" w:cs="Arial"/>
                <w:sz w:val="20"/>
                <w:szCs w:val="20"/>
              </w:rPr>
            </w:pPr>
            <w:r>
              <w:rPr>
                <w:rFonts w:ascii="Arial" w:hAnsi="Arial" w:cs="Arial"/>
                <w:sz w:val="20"/>
                <w:szCs w:val="20"/>
              </w:rPr>
              <w:t>Foreperson to ensure that tools are placed in safe location when not in use.</w:t>
            </w:r>
          </w:p>
          <w:p w14:paraId="05E9EF60" w14:textId="77777777" w:rsidR="000B7681" w:rsidRDefault="000B7681" w:rsidP="0096304A">
            <w:pPr>
              <w:numPr>
                <w:ilvl w:val="0"/>
                <w:numId w:val="32"/>
              </w:numPr>
              <w:jc w:val="both"/>
              <w:rPr>
                <w:rFonts w:ascii="Arial" w:hAnsi="Arial" w:cs="Arial"/>
                <w:sz w:val="20"/>
                <w:szCs w:val="20"/>
              </w:rPr>
            </w:pPr>
            <w:r>
              <w:rPr>
                <w:rFonts w:ascii="Arial" w:hAnsi="Arial" w:cs="Arial"/>
                <w:sz w:val="20"/>
                <w:szCs w:val="20"/>
              </w:rPr>
              <w:t>During work activities, tools to be kept in the local area of the work</w:t>
            </w:r>
          </w:p>
          <w:p w14:paraId="7A90EE4B" w14:textId="77777777" w:rsidR="000B7681" w:rsidRDefault="000B7681" w:rsidP="0096304A">
            <w:pPr>
              <w:numPr>
                <w:ilvl w:val="0"/>
                <w:numId w:val="32"/>
              </w:numPr>
              <w:jc w:val="both"/>
              <w:rPr>
                <w:rFonts w:ascii="Arial" w:hAnsi="Arial" w:cs="Arial"/>
                <w:sz w:val="20"/>
                <w:szCs w:val="20"/>
              </w:rPr>
            </w:pPr>
            <w:r>
              <w:rPr>
                <w:rFonts w:ascii="Arial" w:hAnsi="Arial" w:cs="Arial"/>
                <w:sz w:val="20"/>
                <w:szCs w:val="20"/>
              </w:rPr>
              <w:t>Staff will be informed that tools must not be lent to residents and/or tools loaned from residents</w:t>
            </w:r>
          </w:p>
          <w:p w14:paraId="2512AAD5" w14:textId="77777777" w:rsidR="000B7681" w:rsidRDefault="000B7681" w:rsidP="0096304A">
            <w:pPr>
              <w:numPr>
                <w:ilvl w:val="0"/>
                <w:numId w:val="32"/>
              </w:numPr>
              <w:jc w:val="both"/>
              <w:rPr>
                <w:rFonts w:ascii="Arial" w:hAnsi="Arial" w:cs="Arial"/>
                <w:sz w:val="20"/>
                <w:szCs w:val="20"/>
              </w:rPr>
            </w:pPr>
            <w:r>
              <w:rPr>
                <w:rFonts w:ascii="Arial" w:hAnsi="Arial" w:cs="Arial"/>
                <w:sz w:val="20"/>
                <w:szCs w:val="20"/>
              </w:rPr>
              <w:t>Trained first aiders to be available on site</w:t>
            </w:r>
          </w:p>
          <w:p w14:paraId="241A0D6B" w14:textId="58308352" w:rsidR="000B7681" w:rsidRPr="00C32980" w:rsidRDefault="000B7681" w:rsidP="0096304A">
            <w:pPr>
              <w:numPr>
                <w:ilvl w:val="0"/>
                <w:numId w:val="19"/>
              </w:numPr>
              <w:contextualSpacing/>
              <w:rPr>
                <w:rFonts w:ascii="Arial" w:hAnsi="Arial" w:cs="Arial"/>
                <w:sz w:val="20"/>
                <w:szCs w:val="20"/>
              </w:rPr>
            </w:pPr>
            <w:r>
              <w:rPr>
                <w:rFonts w:ascii="Arial" w:hAnsi="Arial" w:cs="Arial"/>
                <w:sz w:val="20"/>
                <w:szCs w:val="20"/>
              </w:rPr>
              <w:t xml:space="preserve">Fully stocked first aid container to be available   </w:t>
            </w:r>
          </w:p>
        </w:tc>
      </w:tr>
      <w:tr w:rsidR="000B7681" w:rsidRPr="00C32980" w14:paraId="7B2C8DAE" w14:textId="77777777" w:rsidTr="397C8E71">
        <w:tc>
          <w:tcPr>
            <w:tcW w:w="3600" w:type="dxa"/>
          </w:tcPr>
          <w:p w14:paraId="2BE7EFFA" w14:textId="77777777" w:rsidR="000B7681" w:rsidRDefault="000B7681" w:rsidP="000B7681">
            <w:pPr>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lastRenderedPageBreak/>
              <w:t>Work with electric power tools, handheld, extension cables</w:t>
            </w:r>
          </w:p>
          <w:p w14:paraId="7BEE260E" w14:textId="77777777" w:rsidR="000B7681" w:rsidRDefault="000B7681" w:rsidP="000B7681">
            <w:pPr>
              <w:rPr>
                <w:rStyle w:val="normaltextrun"/>
                <w:rFonts w:ascii="Arial" w:hAnsi="Arial" w:cs="Arial"/>
                <w:b/>
                <w:bCs/>
                <w:color w:val="000000"/>
                <w:shd w:val="clear" w:color="auto" w:fill="FFFFFF"/>
              </w:rPr>
            </w:pPr>
          </w:p>
          <w:p w14:paraId="7A36D7ED" w14:textId="142076EA" w:rsidR="000B7681" w:rsidRDefault="000B7681" w:rsidP="000B7681">
            <w:pPr>
              <w:rPr>
                <w:rStyle w:val="normaltextrun"/>
                <w:rFonts w:ascii="Arial" w:hAnsi="Arial" w:cs="Arial"/>
                <w:b/>
                <w:bCs/>
                <w:color w:val="000000"/>
                <w:shd w:val="clear" w:color="auto" w:fill="FFFFFF"/>
              </w:rPr>
            </w:pPr>
          </w:p>
          <w:p w14:paraId="3995F1DB" w14:textId="77777777" w:rsidR="000B7681" w:rsidRDefault="000B7681" w:rsidP="000B7681">
            <w:pPr>
              <w:rPr>
                <w:rStyle w:val="normaltextrun"/>
                <w:rFonts w:ascii="Arial" w:hAnsi="Arial" w:cs="Arial"/>
                <w:b/>
                <w:bCs/>
                <w:color w:val="000000"/>
                <w:shd w:val="clear" w:color="auto" w:fill="FFFFFF"/>
              </w:rPr>
            </w:pPr>
          </w:p>
        </w:tc>
        <w:tc>
          <w:tcPr>
            <w:tcW w:w="4537" w:type="dxa"/>
          </w:tcPr>
          <w:p w14:paraId="71A1878A" w14:textId="77777777" w:rsidR="000B7681" w:rsidRPr="00950CB6"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p>
        </w:tc>
        <w:tc>
          <w:tcPr>
            <w:tcW w:w="5811" w:type="dxa"/>
          </w:tcPr>
          <w:p w14:paraId="25068E38" w14:textId="298F183C"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Only competent, trained and authorised operatives to use the tools and in accordance with the manufacturer instructions ·</w:t>
            </w:r>
          </w:p>
          <w:p w14:paraId="078ABC36"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 Always carry out a visual check to the tool and the tools components to ensure that there are no damages. In any instances where the tools have damages do not use the tool, report to your site supervisor/manager immediately and take the tool out of use until is made safe. · </w:t>
            </w:r>
          </w:p>
          <w:p w14:paraId="70630A21"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Do not operate the tool in the presence of flammable liquids, gases or dust as power tools can create spark and ignite the dust or fumes. ·</w:t>
            </w:r>
          </w:p>
          <w:p w14:paraId="22887BC4"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 Always unplug the supply cord before carrying out any changes of the bits</w:t>
            </w:r>
          </w:p>
          <w:p w14:paraId="6900D7B5"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All tools' users must have received briefings on their safe system of work, to include formal training. This should include information on hazards and control measures to minimise risks. · </w:t>
            </w:r>
            <w:r w:rsidRPr="00950CB6">
              <w:rPr>
                <w:rFonts w:ascii="Arial" w:eastAsiaTheme="majorEastAsia" w:hAnsi="Arial" w:cs="Arial"/>
                <w:sz w:val="22"/>
                <w:szCs w:val="22"/>
              </w:rPr>
              <w:lastRenderedPageBreak/>
              <w:t xml:space="preserve">All operatives to be briefed on Risk Assessment and Method Statements and records kept of such briefings · </w:t>
            </w:r>
          </w:p>
          <w:p w14:paraId="60601BDC"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All equipment / machinery to be inspected before use. · Careful positioning of leads and cables from temporary supplies. ·</w:t>
            </w:r>
          </w:p>
          <w:p w14:paraId="6219B058"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 PUWER (Provision and Use of Work Equipment Regulations) Register to be in place for all electric equipment and accessories with damaged equipment being taken out of use and reported. Copy must be available when requested by Axis · </w:t>
            </w:r>
          </w:p>
          <w:p w14:paraId="0E8F0F9E"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All electric equipment must be PAT tested · All tools to be uniquely marked, tagged and records of PAT testing and Maintenance logged · </w:t>
            </w:r>
          </w:p>
          <w:p w14:paraId="2156C63D"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All electric power tools are to be checked daily for damage before use and faults reported immediately i.e., guards, safety devises, damaged cables etc. ·</w:t>
            </w:r>
          </w:p>
          <w:p w14:paraId="18FFE196"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 All electrical leads to be checked daily for abrasion/ damage and positioned safely to minimise Slip, Trip and Fall hazards · </w:t>
            </w:r>
          </w:p>
          <w:p w14:paraId="2B7DFFA6"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All areas where works are to be carried out to be checked for mechanical and electrical services before works commence ·</w:t>
            </w:r>
          </w:p>
          <w:p w14:paraId="1BC55A13"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 Before works commence ensure working area is clear of general site hazards and access/ egress to such areas are unrestricted </w:t>
            </w:r>
          </w:p>
          <w:p w14:paraId="7D1D4B6A" w14:textId="77777777" w:rsidR="000B7681" w:rsidRDefault="000B7681" w:rsidP="0096304A">
            <w:pPr>
              <w:pStyle w:val="paragraph"/>
              <w:numPr>
                <w:ilvl w:val="0"/>
                <w:numId w:val="29"/>
              </w:numPr>
              <w:spacing w:before="0" w:beforeAutospacing="0" w:after="0" w:afterAutospacing="0"/>
              <w:textAlignment w:val="baseline"/>
              <w:rPr>
                <w:rFonts w:ascii="Arial" w:eastAsiaTheme="majorEastAsia" w:hAnsi="Arial" w:cs="Arial"/>
                <w:sz w:val="22"/>
                <w:szCs w:val="22"/>
              </w:rPr>
            </w:pPr>
            <w:r w:rsidRPr="00950CB6">
              <w:rPr>
                <w:rFonts w:ascii="Arial" w:eastAsiaTheme="majorEastAsia" w:hAnsi="Arial" w:cs="Arial"/>
                <w:sz w:val="22"/>
                <w:szCs w:val="22"/>
              </w:rPr>
              <w:t xml:space="preserve"> Personal Protective Equipment (PPE) to be available and used when required: Hard Hat, Safety Boots, Hi-Vis, Goggles and Gloves, including use of FFP3 dust mask and ear defenders </w:t>
            </w:r>
          </w:p>
          <w:p w14:paraId="486C3B52" w14:textId="67E30A68" w:rsidR="000B7681" w:rsidRDefault="000B7681" w:rsidP="0096304A">
            <w:pPr>
              <w:numPr>
                <w:ilvl w:val="0"/>
                <w:numId w:val="30"/>
              </w:numPr>
              <w:jc w:val="both"/>
              <w:rPr>
                <w:rFonts w:ascii="Arial" w:hAnsi="Arial" w:cs="Arial"/>
                <w:sz w:val="20"/>
                <w:szCs w:val="20"/>
              </w:rPr>
            </w:pPr>
            <w:r w:rsidRPr="00950CB6">
              <w:rPr>
                <w:rFonts w:ascii="Arial" w:eastAsiaTheme="majorEastAsia" w:hAnsi="Arial" w:cs="Arial"/>
              </w:rPr>
              <w:lastRenderedPageBreak/>
              <w:t>Battery powered tools are using a 240-v charger, when plug into the mains the use of an RCD plug is recommended.</w:t>
            </w:r>
          </w:p>
        </w:tc>
      </w:tr>
      <w:tr w:rsidR="000B7681" w:rsidRPr="00C32980" w14:paraId="6E442BA9" w14:textId="77777777" w:rsidTr="397C8E71">
        <w:tc>
          <w:tcPr>
            <w:tcW w:w="3600" w:type="dxa"/>
          </w:tcPr>
          <w:p w14:paraId="3C53A6A1" w14:textId="6812A6C0" w:rsidR="000B7681" w:rsidRPr="00EB61C4" w:rsidRDefault="000B7681" w:rsidP="000B7681">
            <w:pPr>
              <w:rPr>
                <w:rFonts w:ascii="Arial" w:hAnsi="Arial" w:cs="Arial"/>
                <w:b/>
                <w:bCs/>
                <w:sz w:val="20"/>
                <w:szCs w:val="20"/>
              </w:rPr>
            </w:pPr>
            <w:r w:rsidRPr="00EB61C4">
              <w:rPr>
                <w:rFonts w:ascii="Arial" w:hAnsi="Arial" w:cs="Arial"/>
                <w:b/>
                <w:bCs/>
              </w:rPr>
              <w:lastRenderedPageBreak/>
              <w:t>Storage of materials</w:t>
            </w:r>
          </w:p>
        </w:tc>
        <w:tc>
          <w:tcPr>
            <w:tcW w:w="4537" w:type="dxa"/>
          </w:tcPr>
          <w:p w14:paraId="28A1FED0" w14:textId="77777777" w:rsidR="000B7681" w:rsidRPr="00D7317E" w:rsidRDefault="000B7681" w:rsidP="0096304A">
            <w:pPr>
              <w:numPr>
                <w:ilvl w:val="0"/>
                <w:numId w:val="14"/>
              </w:numPr>
              <w:contextualSpacing/>
              <w:rPr>
                <w:rFonts w:ascii="Arial" w:hAnsi="Arial" w:cs="Arial"/>
              </w:rPr>
            </w:pPr>
          </w:p>
        </w:tc>
        <w:tc>
          <w:tcPr>
            <w:tcW w:w="5811" w:type="dxa"/>
          </w:tcPr>
          <w:p w14:paraId="2E93F947" w14:textId="5CD9BFDA" w:rsidR="000B7681" w:rsidRPr="00D7317E" w:rsidRDefault="000B7681" w:rsidP="0096304A">
            <w:pPr>
              <w:numPr>
                <w:ilvl w:val="0"/>
                <w:numId w:val="14"/>
              </w:numPr>
              <w:contextualSpacing/>
              <w:rPr>
                <w:rFonts w:ascii="Arial" w:hAnsi="Arial" w:cs="Arial"/>
              </w:rPr>
            </w:pPr>
            <w:r w:rsidRPr="00D7317E">
              <w:rPr>
                <w:rFonts w:ascii="Arial" w:hAnsi="Arial" w:cs="Arial"/>
              </w:rPr>
              <w:t>All materials will be carefully stored in accordance with the recommendations of the manufacturers and suppliers prior to use within the working area (s), or within secure storage container(s) in position(s) to be agreed with the Contract Administrator (or his agent) or they will be brought to site on a daily basis</w:t>
            </w:r>
          </w:p>
          <w:p w14:paraId="7DCEF759"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Any materials delivered on pallets must be stored no more than three high and positioned so as to facilitate safe access.</w:t>
            </w:r>
          </w:p>
          <w:p w14:paraId="07F41A61"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Any materials delivered in sheet form are to be stored horizontally</w:t>
            </w:r>
          </w:p>
          <w:p w14:paraId="3AA4B742"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Materials are not to be stacked against the structure, plant or equipment. Support frames are to be used wherever possible and heights of stacks are to be kept to a minimum.</w:t>
            </w:r>
          </w:p>
          <w:p w14:paraId="5C172568" w14:textId="77777777" w:rsidR="000B7681" w:rsidRPr="00D7317E" w:rsidRDefault="000B7681" w:rsidP="0096304A">
            <w:pPr>
              <w:numPr>
                <w:ilvl w:val="0"/>
                <w:numId w:val="14"/>
              </w:numPr>
              <w:contextualSpacing/>
              <w:rPr>
                <w:rFonts w:ascii="Arial" w:hAnsi="Arial" w:cs="Arial"/>
              </w:rPr>
            </w:pPr>
            <w:r w:rsidRPr="00D7317E">
              <w:rPr>
                <w:rFonts w:ascii="Arial" w:hAnsi="Arial" w:cs="Arial"/>
              </w:rPr>
              <w:t>Any loose materials stored on platforms, or in other similar areas, must not be allowed to fall accidentally. Toe-boards and / or other guards and physical barriers must be used.</w:t>
            </w:r>
          </w:p>
          <w:p w14:paraId="702C4AF2" w14:textId="7F02FD17" w:rsidR="000B7681" w:rsidRPr="00C32980" w:rsidRDefault="000B7681" w:rsidP="0096304A">
            <w:pPr>
              <w:numPr>
                <w:ilvl w:val="0"/>
                <w:numId w:val="19"/>
              </w:numPr>
              <w:contextualSpacing/>
              <w:rPr>
                <w:rFonts w:ascii="Arial" w:hAnsi="Arial" w:cs="Arial"/>
                <w:sz w:val="20"/>
                <w:szCs w:val="20"/>
              </w:rPr>
            </w:pPr>
            <w:r w:rsidRPr="00D7317E">
              <w:rPr>
                <w:rFonts w:ascii="Arial" w:hAnsi="Arial" w:cs="Arial"/>
              </w:rPr>
              <w:t xml:space="preserve">All materials that are deemed to be hazardous are stored in strict accordance with the recommendations of the manufacturer / supplier and that emergency measures are in place to deal with spillages or incidents. </w:t>
            </w:r>
          </w:p>
        </w:tc>
      </w:tr>
      <w:tr w:rsidR="000B7681" w:rsidRPr="00C32980" w14:paraId="1F85DD43" w14:textId="77777777" w:rsidTr="397C8E71">
        <w:tc>
          <w:tcPr>
            <w:tcW w:w="3600" w:type="dxa"/>
          </w:tcPr>
          <w:p w14:paraId="208B5882" w14:textId="64767A4B" w:rsidR="000B7681" w:rsidRPr="00C32980" w:rsidRDefault="000B7681" w:rsidP="000B7681">
            <w:pPr>
              <w:rPr>
                <w:rFonts w:ascii="Arial" w:hAnsi="Arial" w:cs="Arial"/>
                <w:b/>
                <w:sz w:val="20"/>
                <w:szCs w:val="20"/>
              </w:rPr>
            </w:pPr>
            <w:r w:rsidRPr="00C32980">
              <w:rPr>
                <w:rFonts w:ascii="Arial" w:hAnsi="Arial" w:cs="Arial"/>
                <w:b/>
                <w:sz w:val="20"/>
                <w:szCs w:val="20"/>
              </w:rPr>
              <w:t>Reducing noise</w:t>
            </w:r>
          </w:p>
        </w:tc>
        <w:tc>
          <w:tcPr>
            <w:tcW w:w="4537" w:type="dxa"/>
          </w:tcPr>
          <w:p w14:paraId="04971FB5" w14:textId="2298DDE4" w:rsidR="000B7681" w:rsidRPr="000B7681" w:rsidRDefault="000B7681" w:rsidP="000B7681">
            <w:pPr>
              <w:rPr>
                <w:rFonts w:ascii="Arial" w:hAnsi="Arial" w:cs="Arial"/>
                <w:sz w:val="20"/>
                <w:szCs w:val="20"/>
              </w:rPr>
            </w:pPr>
            <w:r w:rsidRPr="001A7CE6">
              <w:rPr>
                <w:rFonts w:cstheme="minorHAnsi"/>
                <w:b/>
                <w:bCs/>
                <w:i/>
                <w:iCs/>
                <w:sz w:val="20"/>
                <w:szCs w:val="20"/>
              </w:rPr>
              <w:t>Noisy works will be likely during strip out works, and when we are drilling to install new partition walls and Dado trunking.</w:t>
            </w:r>
          </w:p>
        </w:tc>
        <w:tc>
          <w:tcPr>
            <w:tcW w:w="5811" w:type="dxa"/>
          </w:tcPr>
          <w:p w14:paraId="2EAE1657" w14:textId="69B94BA0" w:rsidR="000B7681" w:rsidRPr="00120CA6" w:rsidRDefault="000B7681" w:rsidP="0096304A">
            <w:pPr>
              <w:pStyle w:val="ListParagraph"/>
              <w:numPr>
                <w:ilvl w:val="0"/>
                <w:numId w:val="23"/>
              </w:numPr>
              <w:rPr>
                <w:rFonts w:ascii="Arial" w:hAnsi="Arial" w:cs="Arial"/>
                <w:sz w:val="20"/>
                <w:szCs w:val="20"/>
              </w:rPr>
            </w:pPr>
            <w:r w:rsidRPr="00120CA6">
              <w:rPr>
                <w:rFonts w:ascii="Arial" w:hAnsi="Arial" w:cs="Arial"/>
                <w:sz w:val="20"/>
                <w:szCs w:val="20"/>
              </w:rPr>
              <w:t>Plant, machinery and tools: contractors must ensure that they limit the generation of noise from any plant, machinery or tools used on this project to the lowest practicable level.</w:t>
            </w:r>
          </w:p>
          <w:p w14:paraId="679BCAF7" w14:textId="77777777" w:rsidR="000B7681" w:rsidRPr="00120CA6" w:rsidRDefault="000B7681" w:rsidP="0096304A">
            <w:pPr>
              <w:pStyle w:val="ListParagraph"/>
              <w:numPr>
                <w:ilvl w:val="0"/>
                <w:numId w:val="23"/>
              </w:numPr>
              <w:rPr>
                <w:rFonts w:ascii="Arial" w:hAnsi="Arial" w:cs="Arial"/>
                <w:sz w:val="20"/>
                <w:szCs w:val="20"/>
              </w:rPr>
            </w:pPr>
            <w:r w:rsidRPr="00120CA6">
              <w:rPr>
                <w:rFonts w:ascii="Arial" w:hAnsi="Arial" w:cs="Arial"/>
                <w:sz w:val="20"/>
                <w:szCs w:val="20"/>
              </w:rPr>
              <w:t xml:space="preserve">Excessive noise levels: contractors must notify the PIC should they consider that excessive noise levels will be </w:t>
            </w:r>
            <w:r w:rsidRPr="00120CA6">
              <w:rPr>
                <w:rFonts w:ascii="Arial" w:hAnsi="Arial" w:cs="Arial"/>
                <w:sz w:val="20"/>
                <w:szCs w:val="20"/>
              </w:rPr>
              <w:lastRenderedPageBreak/>
              <w:t>generated by their works in order that all practicable measures may be taken to reduce the exposure of any persons unrelated to the works. In this and in circumstances where the PIC considers that their works are generating excessive noise they will be required to carry out a risk assessment. Copies of the assessment and the results are to be forwarded to the PIC and copied to the Project Safety File. Where a risk assessment indicates that there is a risk to the health of employees who are or liable to be, exposed to noise; they must be placed under suitable health surveillance which should include hearing tests.</w:t>
            </w:r>
          </w:p>
          <w:p w14:paraId="5EC64AE2" w14:textId="77777777" w:rsidR="000B7681" w:rsidRPr="00120CA6" w:rsidRDefault="000B7681" w:rsidP="0096304A">
            <w:pPr>
              <w:pStyle w:val="ListParagraph"/>
              <w:numPr>
                <w:ilvl w:val="0"/>
                <w:numId w:val="23"/>
              </w:numPr>
              <w:rPr>
                <w:rFonts w:ascii="Arial" w:hAnsi="Arial" w:cs="Arial"/>
                <w:sz w:val="20"/>
                <w:szCs w:val="20"/>
              </w:rPr>
            </w:pPr>
            <w:r w:rsidRPr="00120CA6">
              <w:rPr>
                <w:rFonts w:ascii="Arial" w:hAnsi="Arial" w:cs="Arial"/>
                <w:sz w:val="20"/>
                <w:szCs w:val="20"/>
              </w:rPr>
              <w:t>Hearing protection: May only be used when all other measures are ineffective or unable to prevent exposure to noise, it must be made available upon request to any employee who is exposed to noise at or above a lower exposure action value.</w:t>
            </w:r>
          </w:p>
          <w:p w14:paraId="33856524" w14:textId="7833A22E" w:rsidR="000B7681" w:rsidRPr="00C32980" w:rsidRDefault="000B7681" w:rsidP="0096304A">
            <w:pPr>
              <w:numPr>
                <w:ilvl w:val="0"/>
                <w:numId w:val="14"/>
              </w:numPr>
              <w:contextualSpacing/>
              <w:rPr>
                <w:rFonts w:ascii="Arial" w:hAnsi="Arial" w:cs="Arial"/>
                <w:iCs/>
                <w:sz w:val="20"/>
                <w:szCs w:val="20"/>
              </w:rPr>
            </w:pPr>
            <w:r w:rsidRPr="00120CA6">
              <w:rPr>
                <w:rFonts w:ascii="Arial" w:hAnsi="Arial" w:cs="Arial"/>
                <w:sz w:val="20"/>
                <w:szCs w:val="20"/>
              </w:rPr>
              <w:t>Hearing protection zones: Any area of any workplace where anyone is liable to be exposed to noise at or above an upper exposure action value must be designated a hearing protection zone and signed appropriately.</w:t>
            </w:r>
          </w:p>
        </w:tc>
      </w:tr>
      <w:tr w:rsidR="000B7681" w:rsidRPr="00C32980" w14:paraId="5F4986CD" w14:textId="77777777" w:rsidTr="397C8E71">
        <w:tc>
          <w:tcPr>
            <w:tcW w:w="3600" w:type="dxa"/>
          </w:tcPr>
          <w:p w14:paraId="7F6CC361" w14:textId="28F464EB" w:rsidR="000B7681" w:rsidRPr="008350F8" w:rsidRDefault="000B7681" w:rsidP="000B7681">
            <w:pPr>
              <w:rPr>
                <w:rFonts w:ascii="Arial" w:hAnsi="Arial" w:cs="Arial"/>
                <w:b/>
                <w:bCs/>
                <w:sz w:val="20"/>
                <w:szCs w:val="20"/>
              </w:rPr>
            </w:pPr>
            <w:r w:rsidRPr="008350F8">
              <w:rPr>
                <w:rFonts w:ascii="Arial" w:hAnsi="Arial" w:cs="Arial"/>
                <w:b/>
                <w:bCs/>
              </w:rPr>
              <w:lastRenderedPageBreak/>
              <w:t>Exposure to hazardous substances</w:t>
            </w:r>
          </w:p>
        </w:tc>
        <w:tc>
          <w:tcPr>
            <w:tcW w:w="4537" w:type="dxa"/>
          </w:tcPr>
          <w:p w14:paraId="2D7E1D39" w14:textId="77777777" w:rsidR="000B7681" w:rsidRPr="00D7317E" w:rsidRDefault="000B7681" w:rsidP="0096304A">
            <w:pPr>
              <w:numPr>
                <w:ilvl w:val="0"/>
                <w:numId w:val="19"/>
              </w:numPr>
              <w:contextualSpacing/>
              <w:rPr>
                <w:rFonts w:ascii="Arial" w:hAnsi="Arial" w:cs="Arial"/>
              </w:rPr>
            </w:pPr>
          </w:p>
        </w:tc>
        <w:tc>
          <w:tcPr>
            <w:tcW w:w="5811" w:type="dxa"/>
          </w:tcPr>
          <w:p w14:paraId="42D041C5" w14:textId="34A8096B" w:rsidR="000B7681" w:rsidRPr="00D7317E" w:rsidRDefault="000B7681" w:rsidP="0096304A">
            <w:pPr>
              <w:numPr>
                <w:ilvl w:val="0"/>
                <w:numId w:val="19"/>
              </w:numPr>
              <w:contextualSpacing/>
              <w:rPr>
                <w:rFonts w:ascii="Arial" w:hAnsi="Arial" w:cs="Arial"/>
              </w:rPr>
            </w:pPr>
            <w:r w:rsidRPr="00D7317E">
              <w:rPr>
                <w:rFonts w:ascii="Arial" w:hAnsi="Arial" w:cs="Arial"/>
              </w:rPr>
              <w:t>Specify safest substances during design stage</w:t>
            </w:r>
          </w:p>
          <w:p w14:paraId="4A77F776"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Off site cutting of concrete where possible</w:t>
            </w:r>
          </w:p>
          <w:p w14:paraId="775D3BFC"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Plan for fewest cuts as possible</w:t>
            </w:r>
          </w:p>
          <w:p w14:paraId="4ED335BF"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Use wet cutting methods</w:t>
            </w:r>
          </w:p>
          <w:p w14:paraId="17C1BC54"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Cutting tools fitted with LEV</w:t>
            </w:r>
          </w:p>
          <w:p w14:paraId="7E62911E"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Minimise the number of operatives present during cutting/separation of work areas during cutting</w:t>
            </w:r>
          </w:p>
          <w:p w14:paraId="26662B5A"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Suitable RPE &amp; PPE to be used at all times</w:t>
            </w:r>
          </w:p>
          <w:p w14:paraId="3899F47C"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COSHH assessment provided for all substances</w:t>
            </w:r>
          </w:p>
          <w:p w14:paraId="05451C41"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Copies of assessments are to be forwarded to the PIC and copied to the Project Safety File</w:t>
            </w:r>
          </w:p>
          <w:p w14:paraId="4759AFF9" w14:textId="77777777" w:rsidR="000B7681" w:rsidRPr="00D7317E" w:rsidRDefault="000B7681" w:rsidP="0096304A">
            <w:pPr>
              <w:numPr>
                <w:ilvl w:val="0"/>
                <w:numId w:val="19"/>
              </w:numPr>
              <w:contextualSpacing/>
              <w:rPr>
                <w:rFonts w:ascii="Arial" w:hAnsi="Arial" w:cs="Arial"/>
              </w:rPr>
            </w:pPr>
            <w:r w:rsidRPr="00D7317E">
              <w:rPr>
                <w:rFonts w:ascii="Arial" w:hAnsi="Arial" w:cs="Arial"/>
              </w:rPr>
              <w:t xml:space="preserve">Information and training: All personnel under the control of   contractors are to be provided with </w:t>
            </w:r>
            <w:r w:rsidRPr="00D7317E">
              <w:rPr>
                <w:rFonts w:ascii="Arial" w:hAnsi="Arial" w:cs="Arial"/>
              </w:rPr>
              <w:lastRenderedPageBreak/>
              <w:t>information, instruction and training in respect of any exposure to risks associated with hazardous substances.</w:t>
            </w:r>
          </w:p>
          <w:p w14:paraId="10356D37" w14:textId="77777777" w:rsidR="000B7681" w:rsidRPr="00127CAF" w:rsidRDefault="000B7681" w:rsidP="00127CAF">
            <w:pPr>
              <w:pStyle w:val="ListParagraph"/>
              <w:numPr>
                <w:ilvl w:val="0"/>
                <w:numId w:val="19"/>
              </w:numPr>
              <w:rPr>
                <w:rFonts w:ascii="Arial" w:hAnsi="Arial" w:cs="Arial"/>
                <w:sz w:val="20"/>
                <w:szCs w:val="20"/>
              </w:rPr>
            </w:pPr>
            <w:r w:rsidRPr="00127CAF">
              <w:rPr>
                <w:rFonts w:ascii="Arial" w:hAnsi="Arial" w:cs="Arial"/>
                <w:sz w:val="20"/>
                <w:szCs w:val="20"/>
              </w:rPr>
              <w:t>Disposal: contractors are to ensure that any waste involving hazardous substances is disposed of in accordance with the recommendations of the manufacturer or supplier to a facility licensed for this purpose.</w:t>
            </w:r>
          </w:p>
          <w:p w14:paraId="67A379CB" w14:textId="1BD86BDA" w:rsidR="00066653" w:rsidRPr="00127CAF" w:rsidRDefault="00066653" w:rsidP="00127CAF">
            <w:pPr>
              <w:pStyle w:val="NormalWeb"/>
              <w:numPr>
                <w:ilvl w:val="0"/>
                <w:numId w:val="19"/>
              </w:numPr>
              <w:rPr>
                <w:rFonts w:ascii="Arial" w:hAnsi="Arial" w:cs="Arial"/>
                <w:sz w:val="20"/>
                <w:szCs w:val="20"/>
              </w:rPr>
            </w:pPr>
            <w:r w:rsidRPr="00127CAF">
              <w:rPr>
                <w:rFonts w:ascii="Arial" w:hAnsi="Arial" w:cs="Arial"/>
                <w:sz w:val="20"/>
                <w:szCs w:val="20"/>
              </w:rPr>
              <w:t>No welding will be required on this project</w:t>
            </w:r>
          </w:p>
          <w:p w14:paraId="058440E2" w14:textId="58AE47A3" w:rsidR="00066653" w:rsidRPr="00127CAF" w:rsidRDefault="00066653" w:rsidP="00127CAF">
            <w:pPr>
              <w:pStyle w:val="NormalWeb"/>
              <w:numPr>
                <w:ilvl w:val="0"/>
                <w:numId w:val="19"/>
              </w:numPr>
              <w:rPr>
                <w:rFonts w:ascii="Arial" w:hAnsi="Arial" w:cs="Arial"/>
                <w:sz w:val="20"/>
                <w:szCs w:val="20"/>
              </w:rPr>
            </w:pPr>
            <w:r w:rsidRPr="00127CAF">
              <w:rPr>
                <w:rFonts w:ascii="Arial" w:hAnsi="Arial" w:cs="Arial"/>
                <w:sz w:val="20"/>
                <w:szCs w:val="20"/>
              </w:rPr>
              <w:t>No gas bottles will be brought to site</w:t>
            </w:r>
          </w:p>
          <w:p w14:paraId="6EB120C8" w14:textId="77777777" w:rsidR="00C50564" w:rsidRDefault="00066653" w:rsidP="00C50564">
            <w:pPr>
              <w:pStyle w:val="NormalWeb"/>
              <w:numPr>
                <w:ilvl w:val="0"/>
                <w:numId w:val="19"/>
              </w:numPr>
              <w:rPr>
                <w:rFonts w:ascii="Arial" w:hAnsi="Arial" w:cs="Arial"/>
                <w:sz w:val="20"/>
                <w:szCs w:val="20"/>
              </w:rPr>
            </w:pPr>
            <w:r w:rsidRPr="00127CAF">
              <w:rPr>
                <w:rFonts w:ascii="Arial" w:hAnsi="Arial" w:cs="Arial"/>
                <w:sz w:val="20"/>
                <w:szCs w:val="20"/>
              </w:rPr>
              <w:t>If any hot works are later introduced, they will be subject to a permit-to-work system</w:t>
            </w:r>
            <w:r w:rsidRPr="00C50564">
              <w:rPr>
                <w:rFonts w:ascii="Arial" w:hAnsi="Arial" w:cs="Arial"/>
                <w:sz w:val="20"/>
                <w:szCs w:val="20"/>
              </w:rPr>
              <w:t xml:space="preserve">  </w:t>
            </w:r>
          </w:p>
          <w:p w14:paraId="0A905CEC" w14:textId="0F0FDD80" w:rsidR="00066653" w:rsidRPr="00C50564" w:rsidRDefault="00066653" w:rsidP="00C50564">
            <w:pPr>
              <w:pStyle w:val="NormalWeb"/>
              <w:numPr>
                <w:ilvl w:val="0"/>
                <w:numId w:val="19"/>
              </w:numPr>
              <w:rPr>
                <w:rFonts w:ascii="Arial" w:hAnsi="Arial" w:cs="Arial"/>
                <w:sz w:val="20"/>
                <w:szCs w:val="20"/>
              </w:rPr>
            </w:pPr>
            <w:r w:rsidRPr="00C50564">
              <w:rPr>
                <w:rFonts w:ascii="Arial" w:hAnsi="Arial" w:cs="Arial"/>
                <w:sz w:val="20"/>
                <w:szCs w:val="20"/>
              </w:rPr>
              <w:t>Suitable fume control measures will be implemented if required</w:t>
            </w:r>
          </w:p>
        </w:tc>
      </w:tr>
      <w:tr w:rsidR="000B7681" w:rsidRPr="00C32980" w14:paraId="170F0531" w14:textId="77777777" w:rsidTr="397C8E71">
        <w:tc>
          <w:tcPr>
            <w:tcW w:w="3600" w:type="dxa"/>
          </w:tcPr>
          <w:p w14:paraId="6D861C3E" w14:textId="410FD812" w:rsidR="000B7681" w:rsidRPr="00C32980" w:rsidRDefault="000B7681" w:rsidP="000B7681">
            <w:pPr>
              <w:rPr>
                <w:rFonts w:ascii="Arial" w:hAnsi="Arial" w:cs="Arial"/>
                <w:b/>
                <w:sz w:val="20"/>
                <w:szCs w:val="20"/>
              </w:rPr>
            </w:pPr>
            <w:r w:rsidRPr="00C32980">
              <w:rPr>
                <w:rFonts w:ascii="Arial" w:hAnsi="Arial" w:cs="Arial"/>
                <w:b/>
                <w:sz w:val="20"/>
                <w:szCs w:val="20"/>
              </w:rPr>
              <w:lastRenderedPageBreak/>
              <w:t>Vibration</w:t>
            </w:r>
          </w:p>
        </w:tc>
        <w:tc>
          <w:tcPr>
            <w:tcW w:w="4537" w:type="dxa"/>
          </w:tcPr>
          <w:p w14:paraId="117B3015" w14:textId="77777777" w:rsidR="000B7681" w:rsidRPr="00C32980" w:rsidRDefault="000B7681" w:rsidP="0096304A">
            <w:pPr>
              <w:numPr>
                <w:ilvl w:val="0"/>
                <w:numId w:val="19"/>
              </w:numPr>
              <w:contextualSpacing/>
              <w:rPr>
                <w:rFonts w:ascii="Arial" w:hAnsi="Arial" w:cs="Arial"/>
                <w:sz w:val="20"/>
                <w:szCs w:val="20"/>
              </w:rPr>
            </w:pPr>
          </w:p>
        </w:tc>
        <w:tc>
          <w:tcPr>
            <w:tcW w:w="5811" w:type="dxa"/>
          </w:tcPr>
          <w:p w14:paraId="67339EB7" w14:textId="5A33D4E5"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Regulations: contractors will be responsible for ensuring that they comply with the requirements of the Control of Vibration at Work Regulations 2005 in so far as they may apply to their works and the personnel under their control.</w:t>
            </w:r>
          </w:p>
          <w:p w14:paraId="425CC1F9"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Plant, machinery and tools: contractors must ensure that they limit the generation of vibration from any plant, machinery or tools used on this project to the lowest practicable level.</w:t>
            </w:r>
          </w:p>
          <w:p w14:paraId="7B8A5215"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 xml:space="preserve">Ensure usage of adequate tools for the job and regular breaks and operative’s rotation. </w:t>
            </w:r>
          </w:p>
          <w:p w14:paraId="047BEDAA" w14:textId="77777777" w:rsidR="000B7681" w:rsidRPr="00C32980" w:rsidRDefault="000B7681" w:rsidP="0096304A">
            <w:pPr>
              <w:numPr>
                <w:ilvl w:val="0"/>
                <w:numId w:val="19"/>
              </w:numPr>
              <w:contextualSpacing/>
              <w:rPr>
                <w:rFonts w:ascii="Arial" w:hAnsi="Arial" w:cs="Arial"/>
                <w:sz w:val="20"/>
                <w:szCs w:val="20"/>
              </w:rPr>
            </w:pPr>
            <w:r w:rsidRPr="00C32980">
              <w:rPr>
                <w:rFonts w:ascii="Arial" w:hAnsi="Arial" w:cs="Arial"/>
                <w:sz w:val="20"/>
                <w:szCs w:val="20"/>
              </w:rPr>
              <w:t xml:space="preserve">Regular inspections and maintenance to be ensured. </w:t>
            </w:r>
          </w:p>
          <w:p w14:paraId="3F8CC930" w14:textId="215933F4" w:rsidR="000B7681" w:rsidRPr="00C32980" w:rsidRDefault="000B7681" w:rsidP="000B7681">
            <w:pPr>
              <w:ind w:left="360"/>
              <w:contextualSpacing/>
              <w:rPr>
                <w:rFonts w:ascii="Arial" w:hAnsi="Arial" w:cs="Arial"/>
                <w:sz w:val="20"/>
                <w:szCs w:val="20"/>
              </w:rPr>
            </w:pPr>
            <w:r w:rsidRPr="00C32980">
              <w:rPr>
                <w:rFonts w:ascii="Arial" w:hAnsi="Arial" w:cs="Arial"/>
                <w:sz w:val="20"/>
                <w:szCs w:val="20"/>
              </w:rPr>
              <w:t xml:space="preserve">Regular medical surveillance, when required. </w:t>
            </w:r>
          </w:p>
        </w:tc>
      </w:tr>
      <w:tr w:rsidR="000B7681" w:rsidRPr="00C32980" w14:paraId="031FBC93" w14:textId="77777777" w:rsidTr="397C8E71">
        <w:tc>
          <w:tcPr>
            <w:tcW w:w="3600" w:type="dxa"/>
          </w:tcPr>
          <w:p w14:paraId="264B26FE" w14:textId="1ACBFC0C" w:rsidR="000B7681" w:rsidRPr="007938D9" w:rsidRDefault="000B7681" w:rsidP="000B7681">
            <w:pPr>
              <w:rPr>
                <w:rFonts w:ascii="Arial" w:hAnsi="Arial" w:cs="Arial"/>
                <w:b/>
                <w:bCs/>
                <w:sz w:val="20"/>
                <w:szCs w:val="20"/>
              </w:rPr>
            </w:pPr>
            <w:r w:rsidRPr="007938D9">
              <w:rPr>
                <w:rStyle w:val="normaltextrun"/>
                <w:rFonts w:ascii="Arial" w:hAnsi="Arial" w:cs="Arial"/>
                <w:b/>
                <w:bCs/>
                <w:color w:val="000000"/>
                <w:shd w:val="clear" w:color="auto" w:fill="FFFFFF"/>
              </w:rPr>
              <w:t>Traffic routes and segregation of vehicles and pedestrians</w:t>
            </w:r>
            <w:r w:rsidRPr="007938D9">
              <w:rPr>
                <w:rStyle w:val="eop"/>
                <w:rFonts w:ascii="Arial" w:hAnsi="Arial" w:cs="Arial"/>
                <w:b/>
                <w:bCs/>
                <w:color w:val="000000"/>
                <w:shd w:val="clear" w:color="auto" w:fill="FFFFFF"/>
              </w:rPr>
              <w:t> </w:t>
            </w:r>
          </w:p>
        </w:tc>
        <w:tc>
          <w:tcPr>
            <w:tcW w:w="4537" w:type="dxa"/>
          </w:tcPr>
          <w:p w14:paraId="038BDD3F" w14:textId="77777777" w:rsidR="000B7681" w:rsidRPr="006561BA" w:rsidRDefault="000B7681" w:rsidP="000B7681">
            <w:pPr>
              <w:textAlignment w:val="baseline"/>
              <w:rPr>
                <w:rFonts w:ascii="Segoe UI" w:eastAsia="Times New Roman" w:hAnsi="Segoe UI" w:cs="Segoe UI"/>
                <w:sz w:val="18"/>
                <w:szCs w:val="18"/>
                <w:lang w:eastAsia="en-GB"/>
              </w:rPr>
            </w:pPr>
            <w:r w:rsidRPr="006561BA">
              <w:rPr>
                <w:rFonts w:eastAsia="Times New Roman" w:cs="Calibri"/>
                <w:b/>
                <w:bCs/>
                <w:i/>
                <w:iCs/>
                <w:sz w:val="20"/>
                <w:szCs w:val="20"/>
                <w:lang w:eastAsia="en-GB"/>
              </w:rPr>
              <w:t>Vehicle and pedestrian movements </w:t>
            </w:r>
            <w:r w:rsidRPr="006561BA">
              <w:rPr>
                <w:rFonts w:eastAsia="Times New Roman" w:cs="Calibri"/>
                <w:sz w:val="20"/>
                <w:szCs w:val="20"/>
                <w:lang w:eastAsia="en-GB"/>
              </w:rPr>
              <w:t> </w:t>
            </w:r>
          </w:p>
          <w:p w14:paraId="27B366EC" w14:textId="77777777" w:rsidR="000B7681" w:rsidRPr="006561BA" w:rsidRDefault="000B7681" w:rsidP="000B7681">
            <w:pPr>
              <w:textAlignment w:val="baseline"/>
              <w:rPr>
                <w:rFonts w:ascii="Segoe UI" w:eastAsia="Times New Roman" w:hAnsi="Segoe UI" w:cs="Segoe UI"/>
                <w:sz w:val="18"/>
                <w:szCs w:val="18"/>
                <w:lang w:eastAsia="en-GB"/>
              </w:rPr>
            </w:pPr>
            <w:r w:rsidRPr="006561BA">
              <w:rPr>
                <w:rFonts w:eastAsia="Times New Roman" w:cs="Calibri"/>
                <w:b/>
                <w:bCs/>
                <w:i/>
                <w:iCs/>
                <w:sz w:val="20"/>
                <w:szCs w:val="20"/>
                <w:lang w:eastAsia="en-GB"/>
              </w:rPr>
              <w:t>associated risks of injury from contact/collision with vehicles and pedestrian traffic </w:t>
            </w:r>
          </w:p>
          <w:p w14:paraId="48172CA0" w14:textId="77777777" w:rsidR="000B7681" w:rsidRDefault="000B7681" w:rsidP="000B7681">
            <w:pPr>
              <w:pStyle w:val="paragraph"/>
              <w:spacing w:before="0" w:beforeAutospacing="0" w:after="0" w:afterAutospacing="0"/>
              <w:textAlignment w:val="baseline"/>
              <w:rPr>
                <w:rStyle w:val="normaltextrun"/>
                <w:rFonts w:ascii="Arial" w:eastAsiaTheme="majorEastAsia" w:hAnsi="Arial" w:cs="Arial"/>
                <w:sz w:val="22"/>
                <w:szCs w:val="22"/>
              </w:rPr>
            </w:pPr>
          </w:p>
        </w:tc>
        <w:tc>
          <w:tcPr>
            <w:tcW w:w="5811" w:type="dxa"/>
          </w:tcPr>
          <w:p w14:paraId="738F4677" w14:textId="3DF055C5" w:rsidR="000B7681" w:rsidRDefault="000B7681" w:rsidP="0096304A">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eastAsiaTheme="majorEastAsia" w:hAnsi="Arial" w:cs="Arial"/>
                <w:sz w:val="22"/>
                <w:szCs w:val="22"/>
              </w:rPr>
              <w:t>All trade personnel will receive information about the parking restrictions before commencement and during the induction</w:t>
            </w:r>
            <w:r>
              <w:rPr>
                <w:rStyle w:val="eop"/>
                <w:rFonts w:ascii="Arial" w:eastAsiaTheme="majorEastAsia" w:hAnsi="Arial" w:cs="Arial"/>
                <w:sz w:val="22"/>
                <w:szCs w:val="22"/>
              </w:rPr>
              <w:t> </w:t>
            </w:r>
          </w:p>
          <w:p w14:paraId="5A8F3D4A" w14:textId="77777777" w:rsidR="000B7681" w:rsidRDefault="000B7681" w:rsidP="0096304A">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eastAsiaTheme="majorEastAsia" w:hAnsi="Arial" w:cs="Arial"/>
                <w:sz w:val="22"/>
                <w:szCs w:val="22"/>
              </w:rPr>
              <w:t>Trade staff and visitors to obey local rules when driving, parking and moving around the local roads </w:t>
            </w:r>
            <w:r>
              <w:rPr>
                <w:rStyle w:val="eop"/>
                <w:rFonts w:ascii="Arial" w:eastAsiaTheme="majorEastAsia" w:hAnsi="Arial" w:cs="Arial"/>
                <w:sz w:val="22"/>
                <w:szCs w:val="22"/>
              </w:rPr>
              <w:t> </w:t>
            </w:r>
          </w:p>
          <w:p w14:paraId="442F15AD" w14:textId="77777777" w:rsidR="000B7681" w:rsidRDefault="000B7681" w:rsidP="0096304A">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eastAsiaTheme="majorEastAsia" w:hAnsi="Arial" w:cs="Arial"/>
                <w:sz w:val="22"/>
                <w:szCs w:val="22"/>
              </w:rPr>
              <w:t>Appropriate PPE to be worn, boots, and hi visibility to be worn as mandatory.</w:t>
            </w:r>
            <w:r>
              <w:rPr>
                <w:rStyle w:val="eop"/>
                <w:rFonts w:ascii="Arial" w:eastAsiaTheme="majorEastAsia" w:hAnsi="Arial" w:cs="Arial"/>
                <w:sz w:val="22"/>
                <w:szCs w:val="22"/>
              </w:rPr>
              <w:t> </w:t>
            </w:r>
          </w:p>
          <w:p w14:paraId="5D5F66DC" w14:textId="77777777" w:rsidR="000B7681" w:rsidRDefault="000B7681" w:rsidP="0096304A">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eastAsiaTheme="majorEastAsia" w:hAnsi="Arial" w:cs="Arial"/>
                <w:sz w:val="22"/>
                <w:szCs w:val="22"/>
              </w:rPr>
              <w:lastRenderedPageBreak/>
              <w:t>Site supervisor and site foreperson to monitor and enforce driving and parking controls (sanctions to be taken against anyone breaching the site rules)</w:t>
            </w:r>
            <w:r>
              <w:rPr>
                <w:rStyle w:val="eop"/>
                <w:rFonts w:ascii="Arial" w:eastAsiaTheme="majorEastAsia" w:hAnsi="Arial" w:cs="Arial"/>
                <w:sz w:val="22"/>
                <w:szCs w:val="22"/>
              </w:rPr>
              <w:t> </w:t>
            </w:r>
          </w:p>
          <w:p w14:paraId="6E13A7F8" w14:textId="3BE8F62B" w:rsidR="000B7681" w:rsidRPr="007938D9" w:rsidRDefault="000B7681" w:rsidP="0096304A">
            <w:pPr>
              <w:pStyle w:val="paragraph"/>
              <w:numPr>
                <w:ilvl w:val="0"/>
                <w:numId w:val="29"/>
              </w:numPr>
              <w:spacing w:before="0" w:beforeAutospacing="0" w:after="0" w:afterAutospacing="0"/>
              <w:textAlignment w:val="baseline"/>
              <w:rPr>
                <w:rFonts w:ascii="Arial" w:hAnsi="Arial" w:cs="Arial"/>
                <w:sz w:val="22"/>
                <w:szCs w:val="22"/>
              </w:rPr>
            </w:pPr>
            <w:r>
              <w:rPr>
                <w:rStyle w:val="normaltextrun"/>
                <w:rFonts w:ascii="Arial" w:eastAsiaTheme="majorEastAsia" w:hAnsi="Arial" w:cs="Arial"/>
                <w:sz w:val="22"/>
                <w:szCs w:val="22"/>
              </w:rPr>
              <w:t>Loading/unloading to be carried in designated area</w:t>
            </w:r>
          </w:p>
        </w:tc>
      </w:tr>
      <w:tr w:rsidR="000B7681" w:rsidRPr="00C32980" w14:paraId="7B3DCCBE" w14:textId="77777777" w:rsidTr="397C8E71">
        <w:tc>
          <w:tcPr>
            <w:tcW w:w="3600" w:type="dxa"/>
          </w:tcPr>
          <w:p w14:paraId="6DAB400F" w14:textId="0ED70316" w:rsidR="000B7681" w:rsidRPr="00EB61C4" w:rsidRDefault="000B7681" w:rsidP="000B7681">
            <w:pPr>
              <w:rPr>
                <w:rStyle w:val="normaltextrun"/>
                <w:rFonts w:ascii="Arial" w:hAnsi="Arial" w:cs="Arial"/>
                <w:b/>
                <w:bCs/>
                <w:color w:val="000000"/>
                <w:shd w:val="clear" w:color="auto" w:fill="FFFFFF"/>
              </w:rPr>
            </w:pPr>
            <w:r w:rsidRPr="00EB61C4">
              <w:rPr>
                <w:rFonts w:ascii="Arial" w:hAnsi="Arial" w:cs="Arial"/>
                <w:b/>
                <w:bCs/>
              </w:rPr>
              <w:lastRenderedPageBreak/>
              <w:t>Contact with sharps/needles</w:t>
            </w:r>
          </w:p>
        </w:tc>
        <w:tc>
          <w:tcPr>
            <w:tcW w:w="4537" w:type="dxa"/>
          </w:tcPr>
          <w:p w14:paraId="779DB364" w14:textId="2E9E6FAF" w:rsidR="000B7681" w:rsidRPr="00D7317E" w:rsidRDefault="000B7681" w:rsidP="000B7681">
            <w:pPr>
              <w:contextualSpacing/>
              <w:rPr>
                <w:rFonts w:ascii="Arial" w:hAnsi="Arial" w:cs="Arial"/>
              </w:rPr>
            </w:pPr>
            <w:r w:rsidRPr="001A7CE6">
              <w:rPr>
                <w:rFonts w:cstheme="minorHAnsi"/>
                <w:b/>
                <w:bCs/>
                <w:i/>
                <w:iCs/>
                <w:sz w:val="20"/>
                <w:szCs w:val="20"/>
              </w:rPr>
              <w:t>Discarded needles around site and surrounding areas, can cause damage and possible infection.</w:t>
            </w:r>
          </w:p>
        </w:tc>
        <w:tc>
          <w:tcPr>
            <w:tcW w:w="5811" w:type="dxa"/>
          </w:tcPr>
          <w:p w14:paraId="699E16B1" w14:textId="3C17C998" w:rsidR="000B7681" w:rsidRPr="00D7317E" w:rsidRDefault="000B7681" w:rsidP="0096304A">
            <w:pPr>
              <w:numPr>
                <w:ilvl w:val="0"/>
                <w:numId w:val="19"/>
              </w:numPr>
              <w:contextualSpacing/>
              <w:rPr>
                <w:rFonts w:ascii="Arial" w:hAnsi="Arial" w:cs="Arial"/>
              </w:rPr>
            </w:pPr>
            <w:r w:rsidRPr="00D7317E">
              <w:rPr>
                <w:rFonts w:ascii="Arial" w:hAnsi="Arial" w:cs="Arial"/>
              </w:rPr>
              <w:t>All operatives to be instructed in the dangers from contaminated needles</w:t>
            </w:r>
          </w:p>
          <w:p w14:paraId="70D96AE0" w14:textId="77777777" w:rsidR="000B7681" w:rsidRPr="00854370" w:rsidRDefault="000B7681" w:rsidP="0096304A">
            <w:pPr>
              <w:numPr>
                <w:ilvl w:val="0"/>
                <w:numId w:val="19"/>
              </w:numPr>
              <w:contextualSpacing/>
              <w:rPr>
                <w:rFonts w:ascii="Arial" w:hAnsi="Arial" w:cs="Arial"/>
              </w:rPr>
            </w:pPr>
            <w:r w:rsidRPr="00854370">
              <w:rPr>
                <w:rFonts w:ascii="Arial" w:hAnsi="Arial" w:cs="Arial"/>
              </w:rPr>
              <w:t xml:space="preserve">Operatives to ensure that they </w:t>
            </w:r>
            <w:r>
              <w:rPr>
                <w:rFonts w:ascii="Arial" w:hAnsi="Arial" w:cs="Arial"/>
              </w:rPr>
              <w:t>have pun</w:t>
            </w:r>
            <w:r w:rsidRPr="00854370">
              <w:rPr>
                <w:rFonts w:ascii="Arial" w:hAnsi="Arial" w:cs="Arial"/>
              </w:rPr>
              <w:t xml:space="preserve">cture resistant gloves </w:t>
            </w:r>
            <w:r>
              <w:rPr>
                <w:rFonts w:ascii="Arial" w:hAnsi="Arial" w:cs="Arial"/>
              </w:rPr>
              <w:t>if they are working in a hazardous area</w:t>
            </w:r>
            <w:r w:rsidRPr="00854370">
              <w:rPr>
                <w:rFonts w:ascii="Arial" w:hAnsi="Arial" w:cs="Arial"/>
              </w:rPr>
              <w:t xml:space="preserve"> </w:t>
            </w:r>
          </w:p>
          <w:p w14:paraId="5FE606C3" w14:textId="77777777" w:rsidR="000B7681" w:rsidRDefault="000B7681" w:rsidP="0096304A">
            <w:pPr>
              <w:numPr>
                <w:ilvl w:val="0"/>
                <w:numId w:val="19"/>
              </w:numPr>
              <w:contextualSpacing/>
              <w:rPr>
                <w:rFonts w:ascii="Arial" w:hAnsi="Arial" w:cs="Arial"/>
              </w:rPr>
            </w:pPr>
            <w:r>
              <w:rPr>
                <w:rFonts w:ascii="Arial" w:hAnsi="Arial" w:cs="Arial"/>
              </w:rPr>
              <w:t>Operatives to inform line manager on discovering sharps/needles to prevent others from being at risk</w:t>
            </w:r>
          </w:p>
          <w:p w14:paraId="169E5C8E" w14:textId="77777777" w:rsidR="000B7681" w:rsidRPr="00540089" w:rsidRDefault="000B7681" w:rsidP="0096304A">
            <w:pPr>
              <w:numPr>
                <w:ilvl w:val="0"/>
                <w:numId w:val="19"/>
              </w:numPr>
              <w:contextualSpacing/>
              <w:rPr>
                <w:rFonts w:ascii="Arial" w:hAnsi="Arial" w:cs="Arial"/>
              </w:rPr>
            </w:pPr>
            <w:r>
              <w:rPr>
                <w:rFonts w:ascii="Arial" w:hAnsi="Arial" w:cs="Arial"/>
              </w:rPr>
              <w:t xml:space="preserve">Line manager to initiate suitable contractor to carry </w:t>
            </w:r>
            <w:r w:rsidRPr="00540089">
              <w:rPr>
                <w:rFonts w:ascii="Arial" w:hAnsi="Arial" w:cs="Arial"/>
              </w:rPr>
              <w:t>out emergency removal of sharps/needles (environmental sweep)</w:t>
            </w:r>
          </w:p>
          <w:p w14:paraId="60714945" w14:textId="58DE1AA8" w:rsidR="000B7681" w:rsidRPr="00540089" w:rsidRDefault="568FFF4C" w:rsidP="0096304A">
            <w:pPr>
              <w:pStyle w:val="paragraph"/>
              <w:numPr>
                <w:ilvl w:val="0"/>
                <w:numId w:val="29"/>
              </w:numPr>
              <w:spacing w:before="0" w:beforeAutospacing="0" w:after="0" w:afterAutospacing="0"/>
              <w:textAlignment w:val="baseline"/>
              <w:rPr>
                <w:rStyle w:val="normaltextrun"/>
                <w:rFonts w:ascii="Arial" w:eastAsiaTheme="majorEastAsia" w:hAnsi="Arial" w:cs="Arial"/>
                <w:sz w:val="22"/>
                <w:szCs w:val="22"/>
              </w:rPr>
            </w:pPr>
            <w:r w:rsidRPr="00540089">
              <w:rPr>
                <w:rFonts w:ascii="Arial" w:hAnsi="Arial" w:cs="Arial"/>
                <w:sz w:val="22"/>
                <w:szCs w:val="22"/>
              </w:rPr>
              <w:t>Any contact or injury from needles to be reported immediately to site manager and person to attend local A&amp;E department</w:t>
            </w:r>
          </w:p>
          <w:p w14:paraId="5DC5759C" w14:textId="6CFA9033" w:rsidR="000B7681" w:rsidRDefault="000B7681" w:rsidP="5E439EFF">
            <w:pPr>
              <w:pStyle w:val="paragraph"/>
              <w:spacing w:before="0" w:beforeAutospacing="0" w:after="0" w:afterAutospacing="0"/>
              <w:ind w:left="720"/>
              <w:textAlignment w:val="baseline"/>
              <w:rPr>
                <w:rStyle w:val="normaltextrun"/>
                <w:rFonts w:ascii="Arial" w:eastAsiaTheme="majorEastAsia" w:hAnsi="Arial" w:cs="Arial"/>
                <w:sz w:val="22"/>
                <w:szCs w:val="22"/>
              </w:rPr>
            </w:pPr>
          </w:p>
        </w:tc>
      </w:tr>
      <w:tr w:rsidR="5E439EFF" w14:paraId="79D2F925" w14:textId="77777777" w:rsidTr="397C8E71">
        <w:trPr>
          <w:trHeight w:val="300"/>
        </w:trPr>
        <w:tc>
          <w:tcPr>
            <w:tcW w:w="3600" w:type="dxa"/>
          </w:tcPr>
          <w:p w14:paraId="659C1064" w14:textId="1DC5EF8F" w:rsidR="0AFF4230" w:rsidRDefault="0AFF4230" w:rsidP="5E439EFF">
            <w:pPr>
              <w:rPr>
                <w:rFonts w:ascii="Arial" w:hAnsi="Arial" w:cs="Arial"/>
                <w:b/>
                <w:bCs/>
              </w:rPr>
            </w:pPr>
            <w:r w:rsidRPr="5E439EFF">
              <w:rPr>
                <w:rFonts w:ascii="Arial" w:hAnsi="Arial" w:cs="Arial"/>
                <w:b/>
                <w:bCs/>
              </w:rPr>
              <w:t>Work</w:t>
            </w:r>
            <w:r w:rsidR="1DEA19EC" w:rsidRPr="5E439EFF">
              <w:rPr>
                <w:rFonts w:ascii="Arial" w:hAnsi="Arial" w:cs="Arial"/>
                <w:b/>
                <w:bCs/>
              </w:rPr>
              <w:t>ing</w:t>
            </w:r>
            <w:r w:rsidRPr="5E439EFF">
              <w:rPr>
                <w:rFonts w:ascii="Arial" w:hAnsi="Arial" w:cs="Arial"/>
                <w:b/>
                <w:bCs/>
              </w:rPr>
              <w:t xml:space="preserve"> </w:t>
            </w:r>
            <w:r w:rsidR="360CE04A" w:rsidRPr="5E439EFF">
              <w:rPr>
                <w:rFonts w:ascii="Arial" w:hAnsi="Arial" w:cs="Arial"/>
                <w:b/>
                <w:bCs/>
              </w:rPr>
              <w:t>a</w:t>
            </w:r>
            <w:r w:rsidRPr="5E439EFF">
              <w:rPr>
                <w:rFonts w:ascii="Arial" w:hAnsi="Arial" w:cs="Arial"/>
                <w:b/>
                <w:bCs/>
              </w:rPr>
              <w:t>t Height</w:t>
            </w:r>
          </w:p>
        </w:tc>
        <w:tc>
          <w:tcPr>
            <w:tcW w:w="4537" w:type="dxa"/>
          </w:tcPr>
          <w:p w14:paraId="549A3C37" w14:textId="78A5CFB8" w:rsidR="0AFF4230" w:rsidRDefault="0AFF4230" w:rsidP="5E439EFF">
            <w:pPr>
              <w:rPr>
                <w:b/>
                <w:bCs/>
                <w:i/>
                <w:iCs/>
                <w:sz w:val="20"/>
                <w:szCs w:val="20"/>
              </w:rPr>
            </w:pPr>
            <w:r w:rsidRPr="5E439EFF">
              <w:rPr>
                <w:b/>
                <w:bCs/>
                <w:i/>
                <w:iCs/>
                <w:sz w:val="20"/>
                <w:szCs w:val="20"/>
              </w:rPr>
              <w:t>Access and training</w:t>
            </w:r>
          </w:p>
        </w:tc>
        <w:tc>
          <w:tcPr>
            <w:tcW w:w="5811" w:type="dxa"/>
          </w:tcPr>
          <w:p w14:paraId="62F0C2F8" w14:textId="7A7DAEE6" w:rsidR="003B76D7" w:rsidRPr="00540089" w:rsidRDefault="003B76D7" w:rsidP="0096304A">
            <w:pPr>
              <w:pStyle w:val="NormalWeb"/>
              <w:numPr>
                <w:ilvl w:val="0"/>
                <w:numId w:val="29"/>
              </w:numPr>
              <w:rPr>
                <w:rFonts w:ascii="Arial" w:hAnsi="Arial" w:cs="Arial"/>
                <w:sz w:val="22"/>
                <w:szCs w:val="22"/>
              </w:rPr>
            </w:pPr>
            <w:r w:rsidRPr="00540089">
              <w:rPr>
                <w:rFonts w:ascii="Arial" w:hAnsi="Arial" w:cs="Arial"/>
                <w:sz w:val="22"/>
                <w:szCs w:val="22"/>
              </w:rPr>
              <w:t>Access for sprinkler installation will be provided using a modular aluminium scaffold system.</w:t>
            </w:r>
          </w:p>
          <w:p w14:paraId="49749E87" w14:textId="42ABB5DA" w:rsidR="003B76D7" w:rsidRPr="00540089" w:rsidRDefault="003B76D7" w:rsidP="0096304A">
            <w:pPr>
              <w:pStyle w:val="NormalWeb"/>
              <w:numPr>
                <w:ilvl w:val="0"/>
                <w:numId w:val="29"/>
              </w:numPr>
              <w:rPr>
                <w:rFonts w:ascii="Arial" w:hAnsi="Arial" w:cs="Arial"/>
                <w:sz w:val="22"/>
                <w:szCs w:val="22"/>
              </w:rPr>
            </w:pPr>
            <w:r w:rsidRPr="00540089">
              <w:rPr>
                <w:rFonts w:ascii="Arial" w:hAnsi="Arial" w:cs="Arial"/>
                <w:sz w:val="22"/>
                <w:szCs w:val="22"/>
              </w:rPr>
              <w:t>For staircase areas, we will consult with the installer and confirm if scaffold is required; the safest method of access will be updated in this CPP.</w:t>
            </w:r>
          </w:p>
          <w:p w14:paraId="19F2733E" w14:textId="506C3ACB" w:rsidR="003B76D7" w:rsidRPr="00540089" w:rsidRDefault="003B76D7" w:rsidP="0096304A">
            <w:pPr>
              <w:pStyle w:val="NormalWeb"/>
              <w:numPr>
                <w:ilvl w:val="0"/>
                <w:numId w:val="29"/>
              </w:numPr>
              <w:rPr>
                <w:rFonts w:ascii="Arial" w:hAnsi="Arial" w:cs="Arial"/>
                <w:sz w:val="22"/>
                <w:szCs w:val="22"/>
              </w:rPr>
            </w:pPr>
            <w:r w:rsidRPr="00540089">
              <w:rPr>
                <w:rFonts w:ascii="Arial" w:hAnsi="Arial" w:cs="Arial"/>
                <w:sz w:val="22"/>
                <w:szCs w:val="22"/>
              </w:rPr>
              <w:t>Scaffold will be erected and inspected by CISRS-qualified scaffolders.</w:t>
            </w:r>
          </w:p>
          <w:p w14:paraId="053BCEF8" w14:textId="2B9F9D75" w:rsidR="003B76D7" w:rsidRPr="00540089" w:rsidRDefault="003B76D7" w:rsidP="0096304A">
            <w:pPr>
              <w:pStyle w:val="NormalWeb"/>
              <w:numPr>
                <w:ilvl w:val="0"/>
                <w:numId w:val="29"/>
              </w:numPr>
              <w:rPr>
                <w:rFonts w:ascii="Arial" w:hAnsi="Arial" w:cs="Arial"/>
                <w:sz w:val="22"/>
                <w:szCs w:val="22"/>
              </w:rPr>
            </w:pPr>
            <w:r w:rsidRPr="00540089">
              <w:rPr>
                <w:rFonts w:ascii="Arial" w:hAnsi="Arial" w:cs="Arial"/>
                <w:sz w:val="22"/>
                <w:szCs w:val="22"/>
              </w:rPr>
              <w:t>All operatives shall, as a minimum, hold in</w:t>
            </w:r>
            <w:r w:rsidR="00334372">
              <w:rPr>
                <w:rFonts w:ascii="Arial" w:hAnsi="Arial" w:cs="Arial"/>
                <w:sz w:val="22"/>
                <w:szCs w:val="22"/>
              </w:rPr>
              <w:t xml:space="preserve"> </w:t>
            </w:r>
            <w:r w:rsidRPr="00540089">
              <w:rPr>
                <w:rFonts w:ascii="Arial" w:hAnsi="Arial" w:cs="Arial"/>
                <w:sz w:val="22"/>
                <w:szCs w:val="22"/>
              </w:rPr>
              <w:t>date certification in Work at Height Awareness and Manual Handling, and shall receive a site</w:t>
            </w:r>
            <w:r w:rsidR="003B3C02">
              <w:rPr>
                <w:rFonts w:ascii="Arial" w:hAnsi="Arial" w:cs="Arial"/>
                <w:sz w:val="22"/>
                <w:szCs w:val="22"/>
              </w:rPr>
              <w:t xml:space="preserve"> </w:t>
            </w:r>
            <w:r w:rsidRPr="00540089">
              <w:rPr>
                <w:rFonts w:ascii="Arial" w:hAnsi="Arial" w:cs="Arial"/>
                <w:sz w:val="22"/>
                <w:szCs w:val="22"/>
              </w:rPr>
              <w:t xml:space="preserve">specific </w:t>
            </w:r>
            <w:r w:rsidRPr="00540089">
              <w:rPr>
                <w:rFonts w:ascii="Arial" w:hAnsi="Arial" w:cs="Arial"/>
                <w:sz w:val="22"/>
                <w:szCs w:val="22"/>
              </w:rPr>
              <w:lastRenderedPageBreak/>
              <w:t>toolbox talk on the Safe Use of Scaffolds prior to commencing work.</w:t>
            </w:r>
          </w:p>
          <w:p w14:paraId="5A45BF79" w14:textId="3263F6B6" w:rsidR="0310BF37" w:rsidRDefault="0310BF37" w:rsidP="003B76D7">
            <w:pPr>
              <w:pStyle w:val="ListParagraph"/>
              <w:rPr>
                <w:rFonts w:ascii="Arial" w:eastAsia="Arial" w:hAnsi="Arial" w:cs="Arial"/>
              </w:rPr>
            </w:pPr>
          </w:p>
        </w:tc>
      </w:tr>
    </w:tbl>
    <w:p w14:paraId="61085061" w14:textId="77777777" w:rsidR="00C32980" w:rsidRPr="00C32980" w:rsidRDefault="00C32980" w:rsidP="00C32980"/>
    <w:p w14:paraId="1700794D" w14:textId="77777777" w:rsidR="00C32980" w:rsidRPr="00C32980" w:rsidRDefault="00C32980" w:rsidP="00C32980"/>
    <w:p w14:paraId="083A2D35" w14:textId="77777777" w:rsidR="00C32980" w:rsidRPr="00C32980" w:rsidRDefault="00C32980" w:rsidP="00C32980">
      <w:pPr>
        <w:sectPr w:rsidR="00C32980" w:rsidRPr="00C32980" w:rsidSect="00E036B1">
          <w:pgSz w:w="16838" w:h="11906" w:orient="landscape"/>
          <w:pgMar w:top="1440" w:right="1440" w:bottom="1440" w:left="1440" w:header="709" w:footer="709" w:gutter="0"/>
          <w:cols w:space="708"/>
          <w:docGrid w:linePitch="360"/>
        </w:sectPr>
      </w:pPr>
    </w:p>
    <w:p w14:paraId="3AE50081" w14:textId="77777777" w:rsidR="00C32980" w:rsidRPr="00C32980" w:rsidRDefault="00C32980" w:rsidP="003E2206">
      <w:pPr>
        <w:pStyle w:val="Heading1"/>
        <w:rPr>
          <w:rFonts w:eastAsia="Times New Roman"/>
        </w:rPr>
      </w:pPr>
      <w:bookmarkStart w:id="60" w:name="_Toc436637103"/>
      <w:bookmarkStart w:id="61" w:name="_Toc457384826"/>
      <w:bookmarkStart w:id="62" w:name="_Ref430701476"/>
      <w:r w:rsidRPr="00C32980">
        <w:rPr>
          <w:rFonts w:eastAsia="Times New Roman"/>
        </w:rPr>
        <w:lastRenderedPageBreak/>
        <w:t>Health and Safety File (O&amp;M Manual)</w:t>
      </w:r>
      <w:bookmarkEnd w:id="60"/>
      <w:bookmarkEnd w:id="61"/>
    </w:p>
    <w:p w14:paraId="7E511BD1" w14:textId="77777777" w:rsidR="00C32980" w:rsidRPr="00C32980" w:rsidRDefault="00C32980" w:rsidP="00C32980"/>
    <w:p w14:paraId="08A521A8" w14:textId="77777777" w:rsidR="00C32980" w:rsidRPr="00C32980" w:rsidRDefault="00C32980" w:rsidP="00120CA6">
      <w:pPr>
        <w:jc w:val="both"/>
        <w:rPr>
          <w:rFonts w:ascii="Arial" w:hAnsi="Arial" w:cs="Arial"/>
          <w:sz w:val="20"/>
          <w:szCs w:val="20"/>
        </w:rPr>
      </w:pPr>
      <w:r w:rsidRPr="00C32980">
        <w:rPr>
          <w:rFonts w:ascii="Arial" w:hAnsi="Arial" w:cs="Arial"/>
          <w:sz w:val="20"/>
          <w:szCs w:val="20"/>
        </w:rPr>
        <w:t>The health and safety file is defined as a file appropriate to the characteristics of the project, containing relevant health and safety information to be taken into account during any subsequent projects. The file must be prepared by the Principal Designer.</w:t>
      </w:r>
    </w:p>
    <w:p w14:paraId="4208DFE8" w14:textId="77777777" w:rsidR="00C32980" w:rsidRPr="00C32980" w:rsidRDefault="00C32980" w:rsidP="00120CA6">
      <w:pPr>
        <w:jc w:val="both"/>
        <w:rPr>
          <w:rFonts w:ascii="Arial" w:hAnsi="Arial" w:cs="Arial"/>
          <w:sz w:val="20"/>
          <w:szCs w:val="20"/>
        </w:rPr>
      </w:pPr>
      <w:r w:rsidRPr="00C32980">
        <w:rPr>
          <w:rFonts w:ascii="Arial" w:hAnsi="Arial" w:cs="Arial"/>
          <w:sz w:val="20"/>
          <w:szCs w:val="20"/>
        </w:rPr>
        <w:t xml:space="preserve">This information must be provided by </w:t>
      </w:r>
      <w:r w:rsidRPr="00C32980">
        <w:rPr>
          <w:rFonts w:ascii="Arial" w:hAnsi="Arial" w:cs="Arial"/>
          <w:sz w:val="20"/>
          <w:szCs w:val="20"/>
          <w:u w:val="single"/>
        </w:rPr>
        <w:t>all</w:t>
      </w:r>
      <w:r w:rsidRPr="00C32980">
        <w:rPr>
          <w:rFonts w:ascii="Arial" w:hAnsi="Arial" w:cs="Arial"/>
          <w:sz w:val="20"/>
          <w:szCs w:val="20"/>
        </w:rPr>
        <w:t xml:space="preserve"> contractors involved in the project and must be presented to Axis Europe as soon as the works complete.</w:t>
      </w:r>
    </w:p>
    <w:p w14:paraId="698291C2" w14:textId="77777777" w:rsidR="00C32980" w:rsidRPr="00C32980" w:rsidRDefault="00C32980" w:rsidP="00120CA6">
      <w:pPr>
        <w:jc w:val="both"/>
        <w:rPr>
          <w:rFonts w:ascii="Arial" w:hAnsi="Arial" w:cs="Arial"/>
          <w:sz w:val="20"/>
          <w:szCs w:val="20"/>
        </w:rPr>
      </w:pPr>
      <w:r w:rsidRPr="00C32980">
        <w:rPr>
          <w:rFonts w:ascii="Arial" w:hAnsi="Arial" w:cs="Arial"/>
          <w:sz w:val="20"/>
          <w:szCs w:val="20"/>
        </w:rPr>
        <w:t>Axis Europe must collate all the relevant information and present it to the PD in a timely manner in the format requested by the Client.</w:t>
      </w:r>
    </w:p>
    <w:p w14:paraId="511EAE72" w14:textId="77777777" w:rsidR="00C32980" w:rsidRPr="00C32980" w:rsidRDefault="00C32980" w:rsidP="00120CA6">
      <w:pPr>
        <w:jc w:val="both"/>
        <w:rPr>
          <w:rFonts w:ascii="Arial" w:hAnsi="Arial" w:cs="Arial"/>
          <w:sz w:val="20"/>
          <w:szCs w:val="20"/>
        </w:rPr>
      </w:pPr>
      <w:r w:rsidRPr="00C32980">
        <w:rPr>
          <w:rFonts w:ascii="Arial" w:hAnsi="Arial" w:cs="Arial"/>
          <w:sz w:val="20"/>
          <w:szCs w:val="20"/>
        </w:rPr>
        <w:t>The file must contain information about the current project likely to be needed to ensure health and safety during any subsequent work, such as maintenance, cleaning, refurbishment or demolition. When preparing the health and safety file, information on the following should considered for inclusion:</w:t>
      </w:r>
    </w:p>
    <w:p w14:paraId="211725A1" w14:textId="77777777" w:rsidR="00C32980" w:rsidRDefault="00C32980" w:rsidP="0096304A">
      <w:pPr>
        <w:pStyle w:val="ListParagraph"/>
        <w:numPr>
          <w:ilvl w:val="0"/>
          <w:numId w:val="24"/>
        </w:numPr>
        <w:jc w:val="both"/>
        <w:rPr>
          <w:rFonts w:ascii="Arial" w:hAnsi="Arial" w:cs="Arial"/>
          <w:sz w:val="20"/>
          <w:szCs w:val="20"/>
        </w:rPr>
      </w:pPr>
      <w:r w:rsidRPr="00120CA6">
        <w:rPr>
          <w:rFonts w:ascii="Arial" w:hAnsi="Arial" w:cs="Arial"/>
          <w:sz w:val="20"/>
          <w:szCs w:val="20"/>
        </w:rPr>
        <w:t>A brief description of the work carried out</w:t>
      </w:r>
    </w:p>
    <w:p w14:paraId="100B5FA4" w14:textId="77777777" w:rsidR="00120CA6" w:rsidRPr="00120CA6" w:rsidRDefault="00120CA6" w:rsidP="00120CA6">
      <w:pPr>
        <w:pStyle w:val="ListParagraph"/>
        <w:jc w:val="both"/>
        <w:rPr>
          <w:rFonts w:ascii="Arial" w:hAnsi="Arial" w:cs="Arial"/>
          <w:sz w:val="20"/>
          <w:szCs w:val="20"/>
        </w:rPr>
      </w:pPr>
    </w:p>
    <w:p w14:paraId="1F60DB5D" w14:textId="77777777" w:rsidR="00120CA6" w:rsidRPr="00120CA6" w:rsidRDefault="00C32980" w:rsidP="0096304A">
      <w:pPr>
        <w:pStyle w:val="ListParagraph"/>
        <w:numPr>
          <w:ilvl w:val="0"/>
          <w:numId w:val="24"/>
        </w:numPr>
        <w:jc w:val="both"/>
        <w:rPr>
          <w:rFonts w:ascii="Arial" w:hAnsi="Arial" w:cs="Arial"/>
          <w:sz w:val="20"/>
          <w:szCs w:val="20"/>
        </w:rPr>
      </w:pPr>
      <w:r w:rsidRPr="00120CA6">
        <w:rPr>
          <w:rFonts w:ascii="Arial" w:hAnsi="Arial" w:cs="Arial"/>
          <w:sz w:val="20"/>
          <w:szCs w:val="20"/>
        </w:rPr>
        <w:t>Any hazards that have not been eliminated through the design and construction processes, and how they have been addressed (e.g. surveys or other information concerning asbestos or contaminated land)</w:t>
      </w:r>
    </w:p>
    <w:p w14:paraId="61CC4EE2" w14:textId="77777777" w:rsidR="00C32980" w:rsidRDefault="00C32980" w:rsidP="0096304A">
      <w:pPr>
        <w:pStyle w:val="ListParagraph"/>
        <w:numPr>
          <w:ilvl w:val="0"/>
          <w:numId w:val="24"/>
        </w:numPr>
        <w:jc w:val="both"/>
        <w:rPr>
          <w:rFonts w:ascii="Arial" w:hAnsi="Arial" w:cs="Arial"/>
          <w:sz w:val="20"/>
          <w:szCs w:val="20"/>
        </w:rPr>
      </w:pPr>
      <w:r w:rsidRPr="00120CA6">
        <w:rPr>
          <w:rFonts w:ascii="Arial" w:hAnsi="Arial" w:cs="Arial"/>
          <w:sz w:val="20"/>
          <w:szCs w:val="20"/>
        </w:rPr>
        <w:t>Key structural principles (e.g. bracing, sources of substantial stored energy – including pre or post tensioned members) and safe working loads for floors and roofs</w:t>
      </w:r>
    </w:p>
    <w:p w14:paraId="75FB149B" w14:textId="77777777" w:rsidR="00120CA6" w:rsidRPr="00120CA6" w:rsidRDefault="00120CA6" w:rsidP="00120CA6">
      <w:pPr>
        <w:pStyle w:val="ListParagraph"/>
        <w:jc w:val="both"/>
        <w:rPr>
          <w:rFonts w:ascii="Arial" w:hAnsi="Arial" w:cs="Arial"/>
          <w:sz w:val="20"/>
          <w:szCs w:val="20"/>
        </w:rPr>
      </w:pPr>
    </w:p>
    <w:p w14:paraId="3C527CB7" w14:textId="77777777" w:rsidR="00120CA6" w:rsidRDefault="00C32980" w:rsidP="0096304A">
      <w:pPr>
        <w:pStyle w:val="ListParagraph"/>
        <w:numPr>
          <w:ilvl w:val="0"/>
          <w:numId w:val="24"/>
        </w:numPr>
        <w:jc w:val="both"/>
        <w:rPr>
          <w:rFonts w:ascii="Arial" w:hAnsi="Arial" w:cs="Arial"/>
          <w:sz w:val="20"/>
          <w:szCs w:val="20"/>
        </w:rPr>
      </w:pPr>
      <w:r w:rsidRPr="00120CA6">
        <w:rPr>
          <w:rFonts w:ascii="Arial" w:hAnsi="Arial" w:cs="Arial"/>
          <w:sz w:val="20"/>
          <w:szCs w:val="20"/>
        </w:rPr>
        <w:t>Hazardous materials used (e.g. lead paints and special coatings)</w:t>
      </w:r>
    </w:p>
    <w:p w14:paraId="43873C71" w14:textId="77777777" w:rsidR="00120CA6" w:rsidRPr="00120CA6" w:rsidRDefault="00120CA6" w:rsidP="00120CA6">
      <w:pPr>
        <w:pStyle w:val="ListParagraph"/>
        <w:rPr>
          <w:rFonts w:ascii="Arial" w:hAnsi="Arial" w:cs="Arial"/>
          <w:sz w:val="20"/>
          <w:szCs w:val="20"/>
        </w:rPr>
      </w:pPr>
    </w:p>
    <w:p w14:paraId="36268B3A" w14:textId="77777777" w:rsidR="00120CA6" w:rsidRDefault="00120CA6" w:rsidP="0096304A">
      <w:pPr>
        <w:pStyle w:val="ListParagraph"/>
        <w:numPr>
          <w:ilvl w:val="0"/>
          <w:numId w:val="24"/>
        </w:numPr>
        <w:jc w:val="both"/>
        <w:rPr>
          <w:rFonts w:ascii="Arial" w:hAnsi="Arial" w:cs="Arial"/>
          <w:sz w:val="20"/>
          <w:szCs w:val="20"/>
        </w:rPr>
      </w:pPr>
      <w:r w:rsidRPr="00120CA6">
        <w:rPr>
          <w:rFonts w:ascii="Arial" w:hAnsi="Arial" w:cs="Arial"/>
          <w:sz w:val="20"/>
          <w:szCs w:val="20"/>
        </w:rPr>
        <w:t>Information regarding the removal or dismantling or installed plant and equipment (e.g. any special arrangements for lifting such equipment)</w:t>
      </w:r>
    </w:p>
    <w:p w14:paraId="7FB7F12E" w14:textId="77777777" w:rsidR="00120CA6" w:rsidRPr="00120CA6" w:rsidRDefault="00120CA6" w:rsidP="00120CA6">
      <w:pPr>
        <w:pStyle w:val="ListParagraph"/>
        <w:jc w:val="both"/>
        <w:rPr>
          <w:rFonts w:ascii="Arial" w:hAnsi="Arial" w:cs="Arial"/>
          <w:sz w:val="20"/>
          <w:szCs w:val="20"/>
        </w:rPr>
      </w:pPr>
    </w:p>
    <w:p w14:paraId="4EAC6BFE" w14:textId="77777777" w:rsidR="00120CA6" w:rsidRPr="00120CA6" w:rsidRDefault="00C32980" w:rsidP="0096304A">
      <w:pPr>
        <w:pStyle w:val="ListParagraph"/>
        <w:numPr>
          <w:ilvl w:val="0"/>
          <w:numId w:val="24"/>
        </w:numPr>
        <w:jc w:val="both"/>
        <w:rPr>
          <w:rFonts w:ascii="Arial" w:hAnsi="Arial" w:cs="Arial"/>
          <w:sz w:val="20"/>
          <w:szCs w:val="20"/>
        </w:rPr>
      </w:pPr>
      <w:r w:rsidRPr="00120CA6">
        <w:rPr>
          <w:rFonts w:ascii="Arial" w:hAnsi="Arial" w:cs="Arial"/>
          <w:sz w:val="20"/>
          <w:szCs w:val="20"/>
        </w:rPr>
        <w:t>Health and safety information about equipment provided for cleaning or maintaining the structure</w:t>
      </w:r>
    </w:p>
    <w:p w14:paraId="47B7D9E5" w14:textId="77777777" w:rsidR="00C32980" w:rsidRDefault="00C32980" w:rsidP="0096304A">
      <w:pPr>
        <w:pStyle w:val="ListParagraph"/>
        <w:numPr>
          <w:ilvl w:val="0"/>
          <w:numId w:val="24"/>
        </w:numPr>
        <w:jc w:val="both"/>
        <w:rPr>
          <w:rFonts w:ascii="Arial" w:hAnsi="Arial" w:cs="Arial"/>
          <w:sz w:val="20"/>
          <w:szCs w:val="20"/>
        </w:rPr>
      </w:pPr>
      <w:r w:rsidRPr="00120CA6">
        <w:rPr>
          <w:rFonts w:ascii="Arial" w:hAnsi="Arial" w:cs="Arial"/>
          <w:sz w:val="20"/>
          <w:szCs w:val="20"/>
        </w:rPr>
        <w:t>The nature, location and markings of significant services, including underground cables, gas supply equipment, fire fighting services etc.</w:t>
      </w:r>
    </w:p>
    <w:p w14:paraId="732F123C" w14:textId="77777777" w:rsidR="00120CA6" w:rsidRPr="00120CA6" w:rsidRDefault="00120CA6" w:rsidP="00120CA6">
      <w:pPr>
        <w:pStyle w:val="ListParagraph"/>
        <w:jc w:val="both"/>
        <w:rPr>
          <w:rFonts w:ascii="Arial" w:hAnsi="Arial" w:cs="Arial"/>
          <w:sz w:val="20"/>
          <w:szCs w:val="20"/>
        </w:rPr>
      </w:pPr>
    </w:p>
    <w:p w14:paraId="6FDB8526" w14:textId="77777777" w:rsidR="00120CA6" w:rsidRDefault="00C32980" w:rsidP="0096304A">
      <w:pPr>
        <w:pStyle w:val="ListParagraph"/>
        <w:numPr>
          <w:ilvl w:val="0"/>
          <w:numId w:val="24"/>
        </w:numPr>
        <w:jc w:val="both"/>
        <w:rPr>
          <w:rFonts w:ascii="Arial" w:hAnsi="Arial" w:cs="Arial"/>
          <w:sz w:val="20"/>
          <w:szCs w:val="20"/>
        </w:rPr>
      </w:pPr>
      <w:r w:rsidRPr="00120CA6">
        <w:rPr>
          <w:rFonts w:ascii="Arial" w:hAnsi="Arial" w:cs="Arial"/>
          <w:sz w:val="20"/>
          <w:szCs w:val="20"/>
        </w:rPr>
        <w:t>Information and as built drawings of the building, it’s plant and equipment (e.g. the means of safe access to and from service voids and fire doors)</w:t>
      </w:r>
    </w:p>
    <w:p w14:paraId="538FFEA9" w14:textId="77777777" w:rsidR="00120CA6" w:rsidRPr="00120CA6" w:rsidRDefault="00120CA6" w:rsidP="00120CA6">
      <w:pPr>
        <w:pStyle w:val="ListParagraph"/>
        <w:rPr>
          <w:rFonts w:ascii="Arial" w:hAnsi="Arial" w:cs="Arial"/>
          <w:sz w:val="20"/>
          <w:szCs w:val="20"/>
        </w:rPr>
      </w:pPr>
    </w:p>
    <w:p w14:paraId="56297CF9" w14:textId="77777777" w:rsidR="00120CA6" w:rsidRPr="00120CA6" w:rsidRDefault="00120CA6" w:rsidP="0096304A">
      <w:pPr>
        <w:pStyle w:val="ListParagraph"/>
        <w:numPr>
          <w:ilvl w:val="0"/>
          <w:numId w:val="24"/>
        </w:numPr>
        <w:jc w:val="both"/>
        <w:rPr>
          <w:rFonts w:ascii="Arial" w:hAnsi="Arial" w:cs="Arial"/>
          <w:sz w:val="20"/>
          <w:szCs w:val="20"/>
        </w:rPr>
      </w:pPr>
      <w:r w:rsidRPr="00120CA6">
        <w:rPr>
          <w:rFonts w:ascii="Arial" w:hAnsi="Arial" w:cs="Arial"/>
          <w:sz w:val="20"/>
          <w:szCs w:val="20"/>
        </w:rPr>
        <w:t>Hazards in dismantling or demolition</w:t>
      </w:r>
    </w:p>
    <w:p w14:paraId="10AC45A9" w14:textId="77777777" w:rsidR="00120CA6" w:rsidRPr="00120CA6" w:rsidRDefault="00120CA6" w:rsidP="00120CA6">
      <w:pPr>
        <w:pStyle w:val="ListParagraph"/>
        <w:jc w:val="both"/>
        <w:rPr>
          <w:rFonts w:ascii="Arial" w:hAnsi="Arial" w:cs="Arial"/>
          <w:sz w:val="20"/>
          <w:szCs w:val="20"/>
        </w:rPr>
      </w:pPr>
    </w:p>
    <w:p w14:paraId="3BF918C5" w14:textId="77777777" w:rsidR="00C32980" w:rsidRPr="00C32980" w:rsidRDefault="00C32980" w:rsidP="00C32980">
      <w:pPr>
        <w:rPr>
          <w:rFonts w:asciiTheme="majorHAnsi" w:eastAsiaTheme="majorEastAsia" w:hAnsiTheme="majorHAnsi" w:cstheme="majorBidi"/>
          <w:color w:val="365F91" w:themeColor="accent1" w:themeShade="BF"/>
          <w:sz w:val="28"/>
          <w:szCs w:val="28"/>
        </w:rPr>
      </w:pPr>
      <w:r w:rsidRPr="00C32980">
        <w:br w:type="page"/>
      </w:r>
    </w:p>
    <w:p w14:paraId="5E381621" w14:textId="77777777" w:rsidR="00C32980" w:rsidRPr="00C32980" w:rsidRDefault="00C32980" w:rsidP="00C32980">
      <w:pPr>
        <w:keepNext/>
        <w:keepLines/>
        <w:spacing w:before="480" w:after="0"/>
        <w:outlineLvl w:val="0"/>
        <w:rPr>
          <w:rFonts w:ascii="Arial" w:eastAsiaTheme="majorEastAsia" w:hAnsi="Arial" w:cstheme="majorBidi"/>
          <w:b/>
          <w:bCs/>
          <w:sz w:val="28"/>
          <w:szCs w:val="28"/>
        </w:rPr>
      </w:pPr>
    </w:p>
    <w:p w14:paraId="28B5E4A7" w14:textId="77777777" w:rsidR="00C32980" w:rsidRPr="003E2206" w:rsidRDefault="00C32980" w:rsidP="003E2206">
      <w:pPr>
        <w:pStyle w:val="Heading1"/>
      </w:pPr>
      <w:bookmarkStart w:id="63" w:name="_Toc436637104"/>
      <w:bookmarkStart w:id="64" w:name="_Toc457384827"/>
      <w:r w:rsidRPr="003E2206">
        <w:t>Appendix1- Summary of roles and duties under CDM Regulations 2015</w:t>
      </w:r>
      <w:bookmarkEnd w:id="62"/>
      <w:bookmarkEnd w:id="63"/>
      <w:bookmarkEnd w:id="64"/>
    </w:p>
    <w:tbl>
      <w:tblPr>
        <w:tblW w:w="8887" w:type="dxa"/>
        <w:tblInd w:w="108" w:type="dxa"/>
        <w:tblLayout w:type="fixed"/>
        <w:tblLook w:val="0000" w:firstRow="0" w:lastRow="0" w:firstColumn="0" w:lastColumn="0" w:noHBand="0" w:noVBand="0"/>
      </w:tblPr>
      <w:tblGrid>
        <w:gridCol w:w="2869"/>
        <w:gridCol w:w="6018"/>
      </w:tblGrid>
      <w:tr w:rsidR="00C32980" w:rsidRPr="00C32980" w14:paraId="0DDBF556" w14:textId="77777777" w:rsidTr="00EA2C02">
        <w:tc>
          <w:tcPr>
            <w:tcW w:w="286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511AD63" w14:textId="77777777" w:rsidR="00C32980" w:rsidRPr="00C32980" w:rsidRDefault="00C32980" w:rsidP="00C32980">
            <w:pPr>
              <w:jc w:val="both"/>
              <w:rPr>
                <w:rFonts w:ascii="Arial" w:hAnsi="Arial" w:cs="Arial"/>
                <w:sz w:val="20"/>
              </w:rPr>
            </w:pPr>
            <w:r w:rsidRPr="00C32980">
              <w:rPr>
                <w:rFonts w:ascii="Arial" w:hAnsi="Arial" w:cs="Arial"/>
                <w:sz w:val="20"/>
              </w:rPr>
              <w:t>CDM Duty holder</w:t>
            </w:r>
          </w:p>
        </w:tc>
        <w:tc>
          <w:tcPr>
            <w:tcW w:w="60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2359D2E"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Summary of role/main duties</w:t>
            </w:r>
          </w:p>
        </w:tc>
      </w:tr>
      <w:tr w:rsidR="00C32980" w:rsidRPr="00C32980" w14:paraId="36766C43" w14:textId="77777777" w:rsidTr="00EA2C02">
        <w:tc>
          <w:tcPr>
            <w:tcW w:w="28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A5F8F07" w14:textId="77777777" w:rsidR="00C32980" w:rsidRPr="00C32980" w:rsidRDefault="00C32980" w:rsidP="00C32980">
            <w:pPr>
              <w:jc w:val="both"/>
              <w:rPr>
                <w:rFonts w:ascii="Arial" w:hAnsi="Arial" w:cs="Arial"/>
                <w:sz w:val="20"/>
              </w:rPr>
            </w:pPr>
            <w:r w:rsidRPr="00C32980">
              <w:rPr>
                <w:rFonts w:ascii="Arial" w:hAnsi="Arial" w:cs="Arial"/>
                <w:b/>
                <w:sz w:val="20"/>
              </w:rPr>
              <w:t>Clients</w:t>
            </w:r>
            <w:r w:rsidRPr="00C32980">
              <w:rPr>
                <w:rFonts w:ascii="Arial" w:hAnsi="Arial" w:cs="Arial"/>
                <w:sz w:val="20"/>
              </w:rPr>
              <w:t xml:space="preserve"> are organisations or individuals for whom a construction project is carried out</w:t>
            </w:r>
          </w:p>
        </w:tc>
        <w:tc>
          <w:tcPr>
            <w:tcW w:w="601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EFECE84" w14:textId="77777777" w:rsidR="00C32980" w:rsidRPr="00C32980" w:rsidRDefault="00C32980" w:rsidP="00C32980">
            <w:pPr>
              <w:ind w:left="360" w:hanging="360"/>
              <w:jc w:val="both"/>
              <w:rPr>
                <w:rFonts w:ascii="Arial" w:hAnsi="Arial" w:cs="Arial"/>
                <w:sz w:val="20"/>
              </w:rPr>
            </w:pPr>
            <w:r w:rsidRPr="00C32980">
              <w:rPr>
                <w:rFonts w:ascii="Arial" w:hAnsi="Arial" w:cs="Arial"/>
                <w:sz w:val="20"/>
              </w:rPr>
              <w:t>Make suitable arrangements for managing a project. This includes:</w:t>
            </w:r>
          </w:p>
          <w:p w14:paraId="20458907"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Other duty holders are appointed</w:t>
            </w:r>
          </w:p>
          <w:p w14:paraId="26A69AAD"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Sufficient time and resources are allocated</w:t>
            </w:r>
          </w:p>
          <w:p w14:paraId="60889D1D" w14:textId="77777777" w:rsidR="00C32980" w:rsidRPr="00C32980" w:rsidRDefault="00C32980" w:rsidP="00C32980">
            <w:pPr>
              <w:spacing w:after="0" w:line="240" w:lineRule="auto"/>
              <w:jc w:val="both"/>
              <w:rPr>
                <w:rFonts w:ascii="Arial" w:hAnsi="Arial" w:cs="Arial"/>
                <w:sz w:val="20"/>
              </w:rPr>
            </w:pPr>
          </w:p>
          <w:p w14:paraId="74003933" w14:textId="77777777" w:rsidR="00C32980" w:rsidRPr="00C32980" w:rsidRDefault="00C32980" w:rsidP="00C32980">
            <w:pPr>
              <w:ind w:left="360" w:hanging="360"/>
              <w:jc w:val="both"/>
              <w:rPr>
                <w:rFonts w:ascii="Arial" w:hAnsi="Arial" w:cs="Arial"/>
                <w:sz w:val="20"/>
              </w:rPr>
            </w:pPr>
            <w:r w:rsidRPr="00C32980">
              <w:rPr>
                <w:rFonts w:ascii="Arial" w:hAnsi="Arial" w:cs="Arial"/>
                <w:sz w:val="20"/>
              </w:rPr>
              <w:t>Make sure</w:t>
            </w:r>
          </w:p>
          <w:p w14:paraId="479F474C"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Relevant information is prepared and provided to other duty holders</w:t>
            </w:r>
          </w:p>
          <w:p w14:paraId="447F0C7F"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The principal designer and principal contractor carry out their duties</w:t>
            </w:r>
          </w:p>
          <w:p w14:paraId="590F2E77"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Welfare facilities are provided</w:t>
            </w:r>
          </w:p>
        </w:tc>
      </w:tr>
      <w:tr w:rsidR="00C32980" w:rsidRPr="00C32980" w14:paraId="34EFE609" w14:textId="77777777" w:rsidTr="00EA2C02">
        <w:tc>
          <w:tcPr>
            <w:tcW w:w="28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82428CB" w14:textId="77777777" w:rsidR="00C32980" w:rsidRPr="00C32980" w:rsidRDefault="00C32980" w:rsidP="00C32980">
            <w:pPr>
              <w:jc w:val="both"/>
              <w:rPr>
                <w:rFonts w:ascii="Arial" w:hAnsi="Arial" w:cs="Arial"/>
                <w:sz w:val="20"/>
              </w:rPr>
            </w:pPr>
            <w:r w:rsidRPr="00C32980">
              <w:rPr>
                <w:rFonts w:ascii="Arial" w:hAnsi="Arial" w:cs="Arial"/>
                <w:b/>
                <w:sz w:val="20"/>
              </w:rPr>
              <w:t>Designers</w:t>
            </w:r>
            <w:r w:rsidRPr="00C32980">
              <w:rPr>
                <w:rFonts w:ascii="Arial" w:hAnsi="Arial" w:cs="Arial"/>
                <w:sz w:val="20"/>
              </w:rPr>
              <w:t xml:space="preserve"> are those, who as part of a business prepare or modify designs for a building, product or system relating to construction work</w:t>
            </w:r>
          </w:p>
        </w:tc>
        <w:tc>
          <w:tcPr>
            <w:tcW w:w="601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E3DE783"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When preparing or modifying designs, to eliminate, reduce or control foreseeable risks that may arise during</w:t>
            </w:r>
          </w:p>
          <w:p w14:paraId="47E7587E"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Construction and</w:t>
            </w:r>
          </w:p>
          <w:p w14:paraId="113AB3B1"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The maintenance and use of a building once it is built</w:t>
            </w:r>
          </w:p>
          <w:p w14:paraId="140C3F95"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Provide information to other members of the project team to help them fulfil their duties</w:t>
            </w:r>
          </w:p>
        </w:tc>
      </w:tr>
      <w:tr w:rsidR="00C32980" w:rsidRPr="00C32980" w14:paraId="1BE6C021" w14:textId="77777777" w:rsidTr="00EA2C02">
        <w:tc>
          <w:tcPr>
            <w:tcW w:w="28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258B5DE" w14:textId="77777777" w:rsidR="00C32980" w:rsidRPr="00C32980" w:rsidRDefault="00C32980" w:rsidP="00C32980">
            <w:pPr>
              <w:jc w:val="both"/>
              <w:rPr>
                <w:rFonts w:ascii="Arial" w:hAnsi="Arial" w:cs="Arial"/>
                <w:sz w:val="20"/>
              </w:rPr>
            </w:pPr>
            <w:r w:rsidRPr="00C32980">
              <w:rPr>
                <w:rFonts w:ascii="Arial" w:hAnsi="Arial" w:cs="Arial"/>
                <w:b/>
                <w:sz w:val="20"/>
              </w:rPr>
              <w:t>Principal Designers</w:t>
            </w:r>
            <w:r w:rsidRPr="00C32980">
              <w:rPr>
                <w:rFonts w:ascii="Arial" w:hAnsi="Arial" w:cs="Arial"/>
                <w:sz w:val="20"/>
              </w:rPr>
              <w:t xml:space="preserve"> are designers appointed by the client in projects involving more than one contractor. They can be an organisation or an individual with sufficient knowledge, experience and ability to carry out the role</w:t>
            </w:r>
          </w:p>
        </w:tc>
        <w:tc>
          <w:tcPr>
            <w:tcW w:w="601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045F43E"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Plan, manage, monitor and coordinate health and safety in the pre-construction phase of a project</w:t>
            </w:r>
          </w:p>
          <w:p w14:paraId="26B7CC43"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This includes</w:t>
            </w:r>
          </w:p>
          <w:p w14:paraId="7423E2BB"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Identifying, eliminating or controlling foreseeable risks</w:t>
            </w:r>
          </w:p>
          <w:p w14:paraId="1FBE0936"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Ensuring designers carry out their duties</w:t>
            </w:r>
          </w:p>
          <w:p w14:paraId="58741809"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Prepare and provide relevant information to other duty holders</w:t>
            </w:r>
          </w:p>
          <w:p w14:paraId="78CAECAE"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Provide relevant information to the principal contractor to help them plan, manager, monitor and coordinate health and safety in the construction phase</w:t>
            </w:r>
          </w:p>
        </w:tc>
      </w:tr>
      <w:tr w:rsidR="00C32980" w:rsidRPr="00C32980" w14:paraId="7D7FE401" w14:textId="77777777" w:rsidTr="00EA2C02">
        <w:tc>
          <w:tcPr>
            <w:tcW w:w="28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E6581A2" w14:textId="77777777" w:rsidR="00C32980" w:rsidRPr="00C32980" w:rsidRDefault="00C32980" w:rsidP="00C32980">
            <w:pPr>
              <w:jc w:val="both"/>
              <w:rPr>
                <w:rFonts w:ascii="Arial" w:hAnsi="Arial" w:cs="Arial"/>
                <w:sz w:val="20"/>
              </w:rPr>
            </w:pPr>
            <w:r w:rsidRPr="00C32980">
              <w:rPr>
                <w:rFonts w:ascii="Arial" w:hAnsi="Arial" w:cs="Arial"/>
                <w:b/>
                <w:sz w:val="20"/>
              </w:rPr>
              <w:t>Principal contractors</w:t>
            </w:r>
            <w:r w:rsidRPr="00C32980">
              <w:rPr>
                <w:rFonts w:ascii="Arial" w:hAnsi="Arial" w:cs="Arial"/>
                <w:sz w:val="20"/>
              </w:rPr>
              <w:t xml:space="preserve"> are contractors appointed by the client to coordinate the construction phase of a project which involves more than one contractor</w:t>
            </w:r>
          </w:p>
        </w:tc>
        <w:tc>
          <w:tcPr>
            <w:tcW w:w="601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72B2747"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Plan, manage, monitor and coordinate health and safety in the construction phase of a project. This includes</w:t>
            </w:r>
          </w:p>
          <w:p w14:paraId="6D8E9958"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Liaising with the client and principal designer</w:t>
            </w:r>
          </w:p>
          <w:p w14:paraId="129DBAE9"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Preparing the construction phase plan</w:t>
            </w:r>
          </w:p>
          <w:p w14:paraId="48182C86"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Organising cooperation between contractors and coordinating their work</w:t>
            </w:r>
          </w:p>
          <w:p w14:paraId="6270ED24"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Ensure</w:t>
            </w:r>
          </w:p>
          <w:p w14:paraId="21465D77"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Suitable site inductions are provided</w:t>
            </w:r>
          </w:p>
          <w:p w14:paraId="237C5A7A"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Reasonable steps are taken to prevent unauthorised access</w:t>
            </w:r>
          </w:p>
          <w:p w14:paraId="74A7AF4B"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Workers are consulted and engaged in securing their health and safety</w:t>
            </w:r>
          </w:p>
          <w:p w14:paraId="5FFCBA31"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Welfare facilities are provided</w:t>
            </w:r>
          </w:p>
        </w:tc>
      </w:tr>
      <w:tr w:rsidR="00C32980" w:rsidRPr="00C32980" w14:paraId="30F7CB90" w14:textId="77777777" w:rsidTr="00EA2C02">
        <w:tc>
          <w:tcPr>
            <w:tcW w:w="28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E5B0462" w14:textId="77777777" w:rsidR="00C32980" w:rsidRPr="00C32980" w:rsidRDefault="00C32980" w:rsidP="00C32980">
            <w:pPr>
              <w:jc w:val="both"/>
              <w:rPr>
                <w:rFonts w:ascii="Arial" w:hAnsi="Arial" w:cs="Arial"/>
                <w:sz w:val="20"/>
              </w:rPr>
            </w:pPr>
            <w:r w:rsidRPr="00C32980">
              <w:rPr>
                <w:rFonts w:ascii="Arial" w:hAnsi="Arial" w:cs="Arial"/>
                <w:b/>
                <w:sz w:val="20"/>
              </w:rPr>
              <w:lastRenderedPageBreak/>
              <w:t>Contractors</w:t>
            </w:r>
            <w:r w:rsidRPr="00C32980">
              <w:rPr>
                <w:rFonts w:ascii="Arial" w:hAnsi="Arial" w:cs="Arial"/>
                <w:sz w:val="20"/>
              </w:rPr>
              <w:t xml:space="preserve"> are those who do the actual construction work and be either an individual or a company</w:t>
            </w:r>
          </w:p>
        </w:tc>
        <w:tc>
          <w:tcPr>
            <w:tcW w:w="601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4C3ED8E"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Plan, manage and monitor construction work under their control so that it is carried out without risks to health and safety</w:t>
            </w:r>
          </w:p>
          <w:p w14:paraId="1B7D4524"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For projects involving more than one contractor, coordinate their activities with others in the project team – in particular, comply with directions given to them by the principal designer or principal contractor</w:t>
            </w:r>
          </w:p>
          <w:p w14:paraId="2FD246ED"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For single contractor projects, prepare a construction phase plan</w:t>
            </w:r>
          </w:p>
        </w:tc>
      </w:tr>
      <w:tr w:rsidR="00C32980" w:rsidRPr="00C32980" w14:paraId="46E4977A" w14:textId="77777777" w:rsidTr="00EA2C02">
        <w:tc>
          <w:tcPr>
            <w:tcW w:w="28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492882" w14:textId="77777777" w:rsidR="00C32980" w:rsidRPr="00C32980" w:rsidRDefault="00C32980" w:rsidP="00C32980">
            <w:pPr>
              <w:jc w:val="both"/>
              <w:rPr>
                <w:rFonts w:ascii="Arial" w:hAnsi="Arial" w:cs="Arial"/>
                <w:sz w:val="20"/>
              </w:rPr>
            </w:pPr>
            <w:r w:rsidRPr="00C32980">
              <w:rPr>
                <w:rFonts w:ascii="Arial" w:hAnsi="Arial" w:cs="Arial"/>
                <w:b/>
                <w:sz w:val="20"/>
              </w:rPr>
              <w:t>Workers</w:t>
            </w:r>
            <w:r w:rsidRPr="00C32980">
              <w:rPr>
                <w:rFonts w:ascii="Arial" w:hAnsi="Arial" w:cs="Arial"/>
                <w:sz w:val="20"/>
              </w:rPr>
              <w:t xml:space="preserve"> are the people who work for or under the control of contractors on a construction site</w:t>
            </w:r>
          </w:p>
        </w:tc>
        <w:tc>
          <w:tcPr>
            <w:tcW w:w="601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AA3CADB" w14:textId="77777777" w:rsidR="00C32980" w:rsidRPr="00C32980" w:rsidRDefault="00C32980" w:rsidP="00C32980">
            <w:pPr>
              <w:ind w:left="720" w:hanging="360"/>
              <w:jc w:val="both"/>
              <w:rPr>
                <w:rFonts w:ascii="Arial" w:hAnsi="Arial" w:cs="Arial"/>
                <w:sz w:val="20"/>
              </w:rPr>
            </w:pPr>
            <w:r w:rsidRPr="00C32980">
              <w:rPr>
                <w:rFonts w:ascii="Arial" w:hAnsi="Arial" w:cs="Arial"/>
                <w:sz w:val="20"/>
              </w:rPr>
              <w:t>They must</w:t>
            </w:r>
          </w:p>
          <w:p w14:paraId="28AA2647"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Be consulted about matters which affect their health safety and welfare</w:t>
            </w:r>
          </w:p>
          <w:p w14:paraId="228B28CB"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Take care of their own health and safety and others who may be affected by their actions</w:t>
            </w:r>
          </w:p>
          <w:p w14:paraId="4FA8B3A9"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Report anything they see which is likely to endanger either their own or others health and safety</w:t>
            </w:r>
          </w:p>
          <w:p w14:paraId="160131EA" w14:textId="77777777" w:rsidR="00C32980" w:rsidRPr="00C32980" w:rsidRDefault="00C32980" w:rsidP="00705238">
            <w:pPr>
              <w:numPr>
                <w:ilvl w:val="0"/>
                <w:numId w:val="1"/>
              </w:numPr>
              <w:spacing w:after="0" w:line="240" w:lineRule="auto"/>
              <w:jc w:val="both"/>
              <w:rPr>
                <w:rFonts w:ascii="Arial" w:hAnsi="Arial" w:cs="Arial"/>
                <w:sz w:val="20"/>
              </w:rPr>
            </w:pPr>
            <w:r w:rsidRPr="00C32980">
              <w:rPr>
                <w:rFonts w:ascii="Arial" w:hAnsi="Arial" w:cs="Arial"/>
                <w:sz w:val="20"/>
              </w:rPr>
              <w:t>Cooperate with their employers, fellow workers, contractors and other duty holders</w:t>
            </w:r>
          </w:p>
        </w:tc>
      </w:tr>
    </w:tbl>
    <w:p w14:paraId="4A94095F" w14:textId="77777777" w:rsidR="00C32980" w:rsidRPr="00C32980" w:rsidRDefault="00C32980" w:rsidP="00C32980"/>
    <w:p w14:paraId="2C386A7D" w14:textId="1D48C2E8" w:rsidR="00C32980" w:rsidRDefault="00C32980" w:rsidP="00C32980"/>
    <w:p w14:paraId="7B6685E5" w14:textId="77777777" w:rsidR="005D5060" w:rsidRDefault="005D5060" w:rsidP="00C32980"/>
    <w:p w14:paraId="4DF3C608" w14:textId="77777777" w:rsidR="005D5060" w:rsidRDefault="005D5060" w:rsidP="00C32980"/>
    <w:p w14:paraId="345D40C6" w14:textId="77777777" w:rsidR="005D5060" w:rsidRDefault="005D5060" w:rsidP="00C32980"/>
    <w:p w14:paraId="6DB24512" w14:textId="77777777" w:rsidR="005D5060" w:rsidRDefault="005D5060" w:rsidP="00C32980"/>
    <w:p w14:paraId="28F25CE1" w14:textId="77777777" w:rsidR="005D5060" w:rsidRDefault="005D5060" w:rsidP="00C32980"/>
    <w:p w14:paraId="01B7C8D5" w14:textId="77777777" w:rsidR="005D5060" w:rsidRDefault="005D5060" w:rsidP="00C32980"/>
    <w:p w14:paraId="28666BF0" w14:textId="77777777" w:rsidR="005D5060" w:rsidRDefault="005D5060" w:rsidP="00C32980"/>
    <w:p w14:paraId="11CCB96F" w14:textId="77777777" w:rsidR="005D5060" w:rsidRDefault="005D5060" w:rsidP="00C32980"/>
    <w:p w14:paraId="5DCBF40F" w14:textId="77777777" w:rsidR="005D5060" w:rsidRDefault="005D5060" w:rsidP="00C32980"/>
    <w:p w14:paraId="2FAB6A76" w14:textId="77777777" w:rsidR="005D5060" w:rsidRDefault="005D5060" w:rsidP="00C32980"/>
    <w:p w14:paraId="5ED6BA7A" w14:textId="77777777" w:rsidR="005D5060" w:rsidRPr="00C32980" w:rsidRDefault="005D5060" w:rsidP="00C32980"/>
    <w:p w14:paraId="0B5A033F" w14:textId="39A549F5" w:rsidR="00C32980" w:rsidRPr="00C32980" w:rsidRDefault="00C32980" w:rsidP="003E2206">
      <w:pPr>
        <w:pStyle w:val="Heading1"/>
      </w:pPr>
      <w:bookmarkStart w:id="65" w:name="_Toc436637105"/>
      <w:bookmarkStart w:id="66" w:name="_Toc457384828"/>
      <w:r w:rsidRPr="00C32980">
        <w:rPr>
          <w:rFonts w:cs="Arial"/>
          <w:noProof/>
          <w:color w:val="0F243E" w:themeColor="text2" w:themeShade="80"/>
          <w:sz w:val="72"/>
          <w:szCs w:val="72"/>
          <w:lang w:eastAsia="en-GB"/>
        </w:rPr>
        <w:drawing>
          <wp:anchor distT="0" distB="0" distL="114300" distR="114300" simplePos="0" relativeHeight="251658241" behindDoc="0" locked="0" layoutInCell="1" allowOverlap="1" wp14:anchorId="3A7E3F42" wp14:editId="184D9A26">
            <wp:simplePos x="0" y="0"/>
            <wp:positionH relativeFrom="column">
              <wp:posOffset>4119245</wp:posOffset>
            </wp:positionH>
            <wp:positionV relativeFrom="paragraph">
              <wp:posOffset>15875</wp:posOffset>
            </wp:positionV>
            <wp:extent cx="1489075" cy="705485"/>
            <wp:effectExtent l="0" t="0" r="0" b="0"/>
            <wp:wrapNone/>
            <wp:docPr id="5" name="Picture 5" descr="Description: Axi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xis Logo CMY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07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980">
        <w:t>Appendix 2- Site Rules</w:t>
      </w:r>
      <w:bookmarkEnd w:id="65"/>
      <w:bookmarkEnd w:id="66"/>
    </w:p>
    <w:p w14:paraId="3EB849AA" w14:textId="77777777" w:rsidR="00811DA9" w:rsidRDefault="00811DA9" w:rsidP="00C32980">
      <w:pPr>
        <w:jc w:val="center"/>
        <w:rPr>
          <w:rFonts w:ascii="Arial" w:hAnsi="Arial" w:cs="Arial"/>
          <w:b/>
          <w:color w:val="0F243E" w:themeColor="text2" w:themeShade="80"/>
          <w:sz w:val="56"/>
          <w:szCs w:val="56"/>
        </w:rPr>
      </w:pPr>
    </w:p>
    <w:p w14:paraId="173B4674" w14:textId="10B65A71" w:rsidR="00C32980" w:rsidRPr="00C32980" w:rsidRDefault="00C32980" w:rsidP="00C32980">
      <w:pPr>
        <w:jc w:val="center"/>
        <w:rPr>
          <w:rFonts w:ascii="Arial" w:hAnsi="Arial" w:cs="Arial"/>
          <w:b/>
          <w:color w:val="0F243E" w:themeColor="text2" w:themeShade="80"/>
          <w:sz w:val="56"/>
          <w:szCs w:val="56"/>
        </w:rPr>
      </w:pPr>
      <w:r w:rsidRPr="00C32980">
        <w:rPr>
          <w:rFonts w:ascii="Arial" w:hAnsi="Arial" w:cs="Arial"/>
          <w:b/>
          <w:color w:val="0F243E" w:themeColor="text2" w:themeShade="80"/>
          <w:sz w:val="56"/>
          <w:szCs w:val="56"/>
        </w:rPr>
        <w:lastRenderedPageBreak/>
        <w:t xml:space="preserve">GENERAL </w:t>
      </w:r>
    </w:p>
    <w:p w14:paraId="580A9D51" w14:textId="77777777" w:rsidR="00C32980" w:rsidRPr="00C32980" w:rsidRDefault="00C32980" w:rsidP="00C32980">
      <w:pPr>
        <w:jc w:val="center"/>
        <w:rPr>
          <w:rFonts w:ascii="Arial" w:hAnsi="Arial" w:cs="Arial"/>
          <w:b/>
          <w:color w:val="0F243E" w:themeColor="text2" w:themeShade="80"/>
          <w:sz w:val="56"/>
          <w:szCs w:val="56"/>
        </w:rPr>
      </w:pPr>
      <w:r w:rsidRPr="00C32980">
        <w:rPr>
          <w:rFonts w:ascii="Arial" w:hAnsi="Arial" w:cs="Arial"/>
          <w:b/>
          <w:color w:val="0F243E" w:themeColor="text2" w:themeShade="80"/>
          <w:sz w:val="56"/>
          <w:szCs w:val="56"/>
        </w:rPr>
        <w:t>SITE SAFETY RULES</w:t>
      </w:r>
    </w:p>
    <w:p w14:paraId="2A4209B7"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cs="Arial"/>
          <w:b/>
          <w:color w:val="0F243E" w:themeColor="text2" w:themeShade="80"/>
          <w:sz w:val="24"/>
          <w:szCs w:val="24"/>
        </w:rPr>
        <w:t>Upon arrival, report to site office, sign in and attend site safety induction.</w:t>
      </w:r>
    </w:p>
    <w:p w14:paraId="427B6A6D"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cs="Arial"/>
          <w:b/>
          <w:color w:val="0F243E" w:themeColor="text2" w:themeShade="80"/>
          <w:sz w:val="24"/>
          <w:szCs w:val="24"/>
        </w:rPr>
        <w:t>Axis IDs and corporate clothing must be worn at all times.</w:t>
      </w:r>
    </w:p>
    <w:p w14:paraId="13AEB33D"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cs="Arial"/>
          <w:b/>
          <w:color w:val="0F243E" w:themeColor="text2" w:themeShade="80"/>
          <w:sz w:val="24"/>
          <w:szCs w:val="24"/>
        </w:rPr>
        <w:t>Attend all Toolbox talks when requested by Site Manager.</w:t>
      </w:r>
    </w:p>
    <w:p w14:paraId="301EE442"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cs="Arial"/>
          <w:b/>
          <w:color w:val="0F243E" w:themeColor="text2" w:themeShade="80"/>
          <w:sz w:val="24"/>
          <w:szCs w:val="24"/>
          <w:lang w:val="en"/>
        </w:rPr>
        <w:t>Do not put yourself or others at risk.</w:t>
      </w:r>
    </w:p>
    <w:p w14:paraId="2C277B30"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Appropriate PPE to be worn at all times.</w:t>
      </w:r>
    </w:p>
    <w:p w14:paraId="01ADB7A8"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Permission must be obtained from Site Manager prior starting any work on site.</w:t>
      </w:r>
    </w:p>
    <w:p w14:paraId="006B6BFF"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All accidents/incidents/near misses must be reported to Site Manager who will record the event in the site accident book.</w:t>
      </w:r>
    </w:p>
    <w:p w14:paraId="341ABF73"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Consumption of alcohol or illegal substances on the site or in the working area(s), or being under their influence is prohibited. Known side effects from drugs prescribed by a GP must be notified to the Site manager.</w:t>
      </w:r>
    </w:p>
    <w:p w14:paraId="012F76E4"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Personal audio devices (such as iPods) are not to be used.</w:t>
      </w:r>
    </w:p>
    <w:p w14:paraId="14F0C08A"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RAMS and COSHH assessments are to be signed by operatives.</w:t>
      </w:r>
    </w:p>
    <w:p w14:paraId="731736B3"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Offensive or inappropriate language and provocative gestures are not allowed.</w:t>
      </w:r>
    </w:p>
    <w:p w14:paraId="5C9A6670"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Access ways and working areas are to be kept clean and.</w:t>
      </w:r>
    </w:p>
    <w:p w14:paraId="2A58C8CE"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cs="Arial"/>
          <w:b/>
          <w:color w:val="0F243E" w:themeColor="text2" w:themeShade="80"/>
          <w:sz w:val="24"/>
          <w:szCs w:val="24"/>
        </w:rPr>
        <w:t xml:space="preserve"> Smoking will be allowed only in designated areas.</w:t>
      </w:r>
    </w:p>
    <w:p w14:paraId="2B1C52D1"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cs="Arial"/>
          <w:b/>
          <w:color w:val="0F243E" w:themeColor="text2" w:themeShade="80"/>
          <w:sz w:val="24"/>
          <w:szCs w:val="24"/>
        </w:rPr>
        <w:t>Safety signs and notices must be followed. Emergency evacuation routes must not be obstructed at any time.</w:t>
      </w:r>
    </w:p>
    <w:p w14:paraId="78A1D671"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 xml:space="preserve">The workforce must only use BS131 or Class1 ladders that are in good condition, tied and extend beyond the step off point in the proper manner. </w:t>
      </w:r>
    </w:p>
    <w:p w14:paraId="73ACA7EE"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 xml:space="preserve">All debris or waste must be cleared at the end of the day or shift and their working areas to be kept tidy. </w:t>
      </w:r>
    </w:p>
    <w:p w14:paraId="41B35178" w14:textId="77777777" w:rsidR="00C32980" w:rsidRPr="00C32980"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pacing w:val="-2"/>
          <w:sz w:val="24"/>
          <w:szCs w:val="24"/>
        </w:rPr>
        <w:t>Copies of waste transfer/carriage notes and a copy of the carrier’s license must be forwarded to the Site Manager and copied to the Project Safety File. Potentially hazardous waste must be removed and disposed of in strict accordance with the recommendations of the manufacturer / supplier.</w:t>
      </w:r>
    </w:p>
    <w:p w14:paraId="11D70A25" w14:textId="5FF20F09" w:rsidR="002D5177" w:rsidRPr="00632941" w:rsidRDefault="00C32980" w:rsidP="0096304A">
      <w:pPr>
        <w:numPr>
          <w:ilvl w:val="0"/>
          <w:numId w:val="17"/>
        </w:numPr>
        <w:contextualSpacing/>
        <w:rPr>
          <w:rFonts w:ascii="Arial" w:hAnsi="Arial" w:cs="Arial"/>
          <w:b/>
          <w:color w:val="0F243E" w:themeColor="text2" w:themeShade="80"/>
          <w:sz w:val="24"/>
          <w:szCs w:val="24"/>
        </w:rPr>
      </w:pPr>
      <w:r w:rsidRPr="00C32980">
        <w:rPr>
          <w:rFonts w:ascii="Arial" w:hAnsi="Arial"/>
          <w:b/>
          <w:color w:val="0F243E" w:themeColor="text2" w:themeShade="80"/>
          <w:sz w:val="24"/>
          <w:szCs w:val="24"/>
        </w:rPr>
        <w:t>Sign out and return PPE upon leaving.</w:t>
      </w:r>
    </w:p>
    <w:sectPr w:rsidR="002D5177" w:rsidRPr="00632941" w:rsidSect="001E16D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4DAED" w14:textId="77777777" w:rsidR="001964A1" w:rsidRDefault="001964A1" w:rsidP="005E6E5B">
      <w:pPr>
        <w:spacing w:after="0" w:line="240" w:lineRule="auto"/>
      </w:pPr>
      <w:r>
        <w:separator/>
      </w:r>
    </w:p>
  </w:endnote>
  <w:endnote w:type="continuationSeparator" w:id="0">
    <w:p w14:paraId="2EC93734" w14:textId="77777777" w:rsidR="001964A1" w:rsidRDefault="001964A1" w:rsidP="005E6E5B">
      <w:pPr>
        <w:spacing w:after="0" w:line="240" w:lineRule="auto"/>
      </w:pPr>
      <w:r>
        <w:continuationSeparator/>
      </w:r>
    </w:p>
  </w:endnote>
  <w:endnote w:type="continuationNotice" w:id="1">
    <w:p w14:paraId="5549D296" w14:textId="77777777" w:rsidR="001964A1" w:rsidRDefault="001964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NewPSMT">
    <w:altName w:val="Courier New"/>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9B6E2" w14:textId="77777777" w:rsidR="001964A1" w:rsidRDefault="001964A1" w:rsidP="005E6E5B">
      <w:pPr>
        <w:spacing w:after="0" w:line="240" w:lineRule="auto"/>
      </w:pPr>
      <w:r>
        <w:separator/>
      </w:r>
    </w:p>
  </w:footnote>
  <w:footnote w:type="continuationSeparator" w:id="0">
    <w:p w14:paraId="42D69DFD" w14:textId="77777777" w:rsidR="001964A1" w:rsidRDefault="001964A1" w:rsidP="005E6E5B">
      <w:pPr>
        <w:spacing w:after="0" w:line="240" w:lineRule="auto"/>
      </w:pPr>
      <w:r>
        <w:continuationSeparator/>
      </w:r>
    </w:p>
  </w:footnote>
  <w:footnote w:type="continuationNotice" w:id="1">
    <w:p w14:paraId="140DDDE6" w14:textId="77777777" w:rsidR="001964A1" w:rsidRDefault="001964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1F497D" w:themeColor="text2"/>
        <w:sz w:val="28"/>
        <w:szCs w:val="28"/>
      </w:rPr>
      <w:alias w:val="Title"/>
      <w:id w:val="77887899"/>
      <w:dataBinding w:prefixMappings="xmlns:ns0='http://schemas.openxmlformats.org/package/2006/metadata/core-properties' xmlns:ns1='http://purl.org/dc/elements/1.1/'" w:xpath="/ns0:coreProperties[1]/ns1:title[1]" w:storeItemID="{6C3C8BC8-F283-45AE-878A-BAB7291924A1}"/>
      <w:text/>
    </w:sdtPr>
    <w:sdtEndPr/>
    <w:sdtContent>
      <w:p w14:paraId="1C77A7D4" w14:textId="1B5588BC" w:rsidR="000056E9" w:rsidRDefault="000056E9" w:rsidP="00C32980">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Construction Phase Plan</w:t>
        </w:r>
      </w:p>
    </w:sdtContent>
  </w:sdt>
  <w:p w14:paraId="2918B9D9" w14:textId="349E867C" w:rsidR="00580EB8" w:rsidRDefault="00580EB8" w:rsidP="00580EB8">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 xml:space="preserve">Union Central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790"/>
    <w:multiLevelType w:val="hybridMultilevel"/>
    <w:tmpl w:val="07A0C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33020"/>
    <w:multiLevelType w:val="hybridMultilevel"/>
    <w:tmpl w:val="BE9AA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E02CDD"/>
    <w:multiLevelType w:val="hybridMultilevel"/>
    <w:tmpl w:val="A816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A57D5"/>
    <w:multiLevelType w:val="hybridMultilevel"/>
    <w:tmpl w:val="064CF404"/>
    <w:lvl w:ilvl="0" w:tplc="2530FF6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63D92"/>
    <w:multiLevelType w:val="hybridMultilevel"/>
    <w:tmpl w:val="89F2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02806"/>
    <w:multiLevelType w:val="hybridMultilevel"/>
    <w:tmpl w:val="D494E330"/>
    <w:lvl w:ilvl="0" w:tplc="E9A8870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F92AF5"/>
    <w:multiLevelType w:val="hybridMultilevel"/>
    <w:tmpl w:val="47C47614"/>
    <w:lvl w:ilvl="0" w:tplc="2530F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34481"/>
    <w:multiLevelType w:val="hybridMultilevel"/>
    <w:tmpl w:val="CB04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E63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AF26B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4F7752"/>
    <w:multiLevelType w:val="hybridMultilevel"/>
    <w:tmpl w:val="B8D2CAF0"/>
    <w:lvl w:ilvl="0" w:tplc="2530F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844A7"/>
    <w:multiLevelType w:val="hybridMultilevel"/>
    <w:tmpl w:val="6BA2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246EA"/>
    <w:multiLevelType w:val="hybridMultilevel"/>
    <w:tmpl w:val="5C3CE52A"/>
    <w:lvl w:ilvl="0" w:tplc="2322376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816C44"/>
    <w:multiLevelType w:val="hybridMultilevel"/>
    <w:tmpl w:val="8A125880"/>
    <w:lvl w:ilvl="0" w:tplc="2530FF6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394A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F16CB3"/>
    <w:multiLevelType w:val="hybridMultilevel"/>
    <w:tmpl w:val="55A61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692F8E"/>
    <w:multiLevelType w:val="hybridMultilevel"/>
    <w:tmpl w:val="2030226E"/>
    <w:lvl w:ilvl="0" w:tplc="2530F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465938"/>
    <w:multiLevelType w:val="hybridMultilevel"/>
    <w:tmpl w:val="66960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7456F"/>
    <w:multiLevelType w:val="hybridMultilevel"/>
    <w:tmpl w:val="FD16F8DE"/>
    <w:lvl w:ilvl="0" w:tplc="2530F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87DEB"/>
    <w:multiLevelType w:val="hybridMultilevel"/>
    <w:tmpl w:val="9B546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C90B8E"/>
    <w:multiLevelType w:val="hybridMultilevel"/>
    <w:tmpl w:val="E93C415A"/>
    <w:lvl w:ilvl="0" w:tplc="2530F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2A4E"/>
    <w:multiLevelType w:val="hybridMultilevel"/>
    <w:tmpl w:val="5276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5507EB"/>
    <w:multiLevelType w:val="hybridMultilevel"/>
    <w:tmpl w:val="92C0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C10409"/>
    <w:multiLevelType w:val="hybridMultilevel"/>
    <w:tmpl w:val="D7C09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9F11C7"/>
    <w:multiLevelType w:val="hybridMultilevel"/>
    <w:tmpl w:val="B64CFA62"/>
    <w:lvl w:ilvl="0" w:tplc="36A01F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F1D0409"/>
    <w:multiLevelType w:val="hybridMultilevel"/>
    <w:tmpl w:val="96CED946"/>
    <w:lvl w:ilvl="0" w:tplc="2530FF6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CE0298"/>
    <w:multiLevelType w:val="hybridMultilevel"/>
    <w:tmpl w:val="E8C2D7B2"/>
    <w:lvl w:ilvl="0" w:tplc="2530FF6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423843"/>
    <w:multiLevelType w:val="hybridMultilevel"/>
    <w:tmpl w:val="16B6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F0343"/>
    <w:multiLevelType w:val="hybridMultilevel"/>
    <w:tmpl w:val="717635B0"/>
    <w:lvl w:ilvl="0" w:tplc="2530FF6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66F78"/>
    <w:multiLevelType w:val="hybridMultilevel"/>
    <w:tmpl w:val="4B54392C"/>
    <w:lvl w:ilvl="0" w:tplc="2530FF6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E93754"/>
    <w:multiLevelType w:val="hybridMultilevel"/>
    <w:tmpl w:val="89FA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BA6D19"/>
    <w:multiLevelType w:val="hybridMultilevel"/>
    <w:tmpl w:val="2FF8B552"/>
    <w:lvl w:ilvl="0" w:tplc="2530F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9F1C11"/>
    <w:multiLevelType w:val="hybridMultilevel"/>
    <w:tmpl w:val="020E5104"/>
    <w:lvl w:ilvl="0" w:tplc="2530FF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8740567">
    <w:abstractNumId w:val="5"/>
  </w:num>
  <w:num w:numId="2" w16cid:durableId="1917206812">
    <w:abstractNumId w:val="20"/>
  </w:num>
  <w:num w:numId="3" w16cid:durableId="1746414388">
    <w:abstractNumId w:val="16"/>
  </w:num>
  <w:num w:numId="4" w16cid:durableId="1963919381">
    <w:abstractNumId w:val="10"/>
  </w:num>
  <w:num w:numId="5" w16cid:durableId="56903584">
    <w:abstractNumId w:val="18"/>
  </w:num>
  <w:num w:numId="6" w16cid:durableId="1742368472">
    <w:abstractNumId w:val="31"/>
  </w:num>
  <w:num w:numId="7" w16cid:durableId="613900163">
    <w:abstractNumId w:val="6"/>
  </w:num>
  <w:num w:numId="8" w16cid:durableId="1917202077">
    <w:abstractNumId w:val="32"/>
  </w:num>
  <w:num w:numId="9" w16cid:durableId="1777795392">
    <w:abstractNumId w:val="28"/>
  </w:num>
  <w:num w:numId="10" w16cid:durableId="1965959960">
    <w:abstractNumId w:val="13"/>
  </w:num>
  <w:num w:numId="11" w16cid:durableId="128666671">
    <w:abstractNumId w:val="26"/>
  </w:num>
  <w:num w:numId="12" w16cid:durableId="1445727239">
    <w:abstractNumId w:val="29"/>
  </w:num>
  <w:num w:numId="13" w16cid:durableId="1519780426">
    <w:abstractNumId w:val="0"/>
  </w:num>
  <w:num w:numId="14" w16cid:durableId="2023121054">
    <w:abstractNumId w:val="12"/>
  </w:num>
  <w:num w:numId="15" w16cid:durableId="1234051887">
    <w:abstractNumId w:val="4"/>
  </w:num>
  <w:num w:numId="16" w16cid:durableId="460729731">
    <w:abstractNumId w:val="30"/>
  </w:num>
  <w:num w:numId="17" w16cid:durableId="181090238">
    <w:abstractNumId w:val="23"/>
  </w:num>
  <w:num w:numId="18" w16cid:durableId="1928881014">
    <w:abstractNumId w:val="15"/>
  </w:num>
  <w:num w:numId="19" w16cid:durableId="590313201">
    <w:abstractNumId w:val="19"/>
  </w:num>
  <w:num w:numId="20" w16cid:durableId="949433346">
    <w:abstractNumId w:val="3"/>
  </w:num>
  <w:num w:numId="21" w16cid:durableId="1164860778">
    <w:abstractNumId w:val="25"/>
  </w:num>
  <w:num w:numId="22" w16cid:durableId="1301962599">
    <w:abstractNumId w:val="24"/>
  </w:num>
  <w:num w:numId="23" w16cid:durableId="1318071434">
    <w:abstractNumId w:val="1"/>
  </w:num>
  <w:num w:numId="24" w16cid:durableId="1107584354">
    <w:abstractNumId w:val="27"/>
  </w:num>
  <w:num w:numId="25" w16cid:durableId="1328945338">
    <w:abstractNumId w:val="21"/>
  </w:num>
  <w:num w:numId="26" w16cid:durableId="688717953">
    <w:abstractNumId w:val="11"/>
  </w:num>
  <w:num w:numId="27" w16cid:durableId="1561746772">
    <w:abstractNumId w:val="7"/>
  </w:num>
  <w:num w:numId="28" w16cid:durableId="1523471375">
    <w:abstractNumId w:val="22"/>
  </w:num>
  <w:num w:numId="29" w16cid:durableId="262423928">
    <w:abstractNumId w:val="17"/>
  </w:num>
  <w:num w:numId="30" w16cid:durableId="698505732">
    <w:abstractNumId w:val="9"/>
  </w:num>
  <w:num w:numId="31" w16cid:durableId="21902271">
    <w:abstractNumId w:val="14"/>
  </w:num>
  <w:num w:numId="32" w16cid:durableId="233786725">
    <w:abstractNumId w:val="8"/>
  </w:num>
  <w:num w:numId="33" w16cid:durableId="759331794">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8E1"/>
    <w:rsid w:val="00003D1D"/>
    <w:rsid w:val="000056E9"/>
    <w:rsid w:val="000152BB"/>
    <w:rsid w:val="00020C2C"/>
    <w:rsid w:val="00021AFC"/>
    <w:rsid w:val="00022257"/>
    <w:rsid w:val="00025599"/>
    <w:rsid w:val="000274DB"/>
    <w:rsid w:val="000302A2"/>
    <w:rsid w:val="00033BDA"/>
    <w:rsid w:val="00034730"/>
    <w:rsid w:val="00044A88"/>
    <w:rsid w:val="00052160"/>
    <w:rsid w:val="00053AD8"/>
    <w:rsid w:val="000622EC"/>
    <w:rsid w:val="00063A2B"/>
    <w:rsid w:val="00063DFD"/>
    <w:rsid w:val="00066653"/>
    <w:rsid w:val="00067409"/>
    <w:rsid w:val="0007183F"/>
    <w:rsid w:val="0007730F"/>
    <w:rsid w:val="00080E7B"/>
    <w:rsid w:val="000856CE"/>
    <w:rsid w:val="000932DE"/>
    <w:rsid w:val="0009332C"/>
    <w:rsid w:val="00095869"/>
    <w:rsid w:val="000A30A8"/>
    <w:rsid w:val="000B0818"/>
    <w:rsid w:val="000B15C4"/>
    <w:rsid w:val="000B46F1"/>
    <w:rsid w:val="000B7681"/>
    <w:rsid w:val="000C113A"/>
    <w:rsid w:val="000C1470"/>
    <w:rsid w:val="000C3206"/>
    <w:rsid w:val="000D3D81"/>
    <w:rsid w:val="000D78A2"/>
    <w:rsid w:val="000D7D52"/>
    <w:rsid w:val="000E1271"/>
    <w:rsid w:val="000E49E8"/>
    <w:rsid w:val="000F2CBE"/>
    <w:rsid w:val="000F5ADE"/>
    <w:rsid w:val="00100938"/>
    <w:rsid w:val="00100B1B"/>
    <w:rsid w:val="0011370A"/>
    <w:rsid w:val="00115D8D"/>
    <w:rsid w:val="00120CA6"/>
    <w:rsid w:val="001225DD"/>
    <w:rsid w:val="0012418E"/>
    <w:rsid w:val="00125FEF"/>
    <w:rsid w:val="001263C8"/>
    <w:rsid w:val="00127CAF"/>
    <w:rsid w:val="001307B1"/>
    <w:rsid w:val="0013599F"/>
    <w:rsid w:val="00135D4B"/>
    <w:rsid w:val="00142AF6"/>
    <w:rsid w:val="0014397E"/>
    <w:rsid w:val="00144F42"/>
    <w:rsid w:val="00145BE0"/>
    <w:rsid w:val="00154A2D"/>
    <w:rsid w:val="0017526F"/>
    <w:rsid w:val="00175C6F"/>
    <w:rsid w:val="001773EA"/>
    <w:rsid w:val="001819A2"/>
    <w:rsid w:val="00185F37"/>
    <w:rsid w:val="00186182"/>
    <w:rsid w:val="001925A0"/>
    <w:rsid w:val="001964A1"/>
    <w:rsid w:val="001A0F44"/>
    <w:rsid w:val="001A4541"/>
    <w:rsid w:val="001A4BE1"/>
    <w:rsid w:val="001A6816"/>
    <w:rsid w:val="001B0ABF"/>
    <w:rsid w:val="001B1775"/>
    <w:rsid w:val="001B7F13"/>
    <w:rsid w:val="001D0E8B"/>
    <w:rsid w:val="001D14AE"/>
    <w:rsid w:val="001D24F1"/>
    <w:rsid w:val="001E16DB"/>
    <w:rsid w:val="001E6979"/>
    <w:rsid w:val="001F1D37"/>
    <w:rsid w:val="001F2F1B"/>
    <w:rsid w:val="0020286B"/>
    <w:rsid w:val="00202982"/>
    <w:rsid w:val="00204BF8"/>
    <w:rsid w:val="002062FB"/>
    <w:rsid w:val="00211296"/>
    <w:rsid w:val="00212290"/>
    <w:rsid w:val="00217B5A"/>
    <w:rsid w:val="002204A9"/>
    <w:rsid w:val="002241FC"/>
    <w:rsid w:val="00224F06"/>
    <w:rsid w:val="00225B14"/>
    <w:rsid w:val="00243DCB"/>
    <w:rsid w:val="00257817"/>
    <w:rsid w:val="00266741"/>
    <w:rsid w:val="0027727B"/>
    <w:rsid w:val="00283C17"/>
    <w:rsid w:val="00284E97"/>
    <w:rsid w:val="002923A8"/>
    <w:rsid w:val="00292B2E"/>
    <w:rsid w:val="00297FC7"/>
    <w:rsid w:val="002A7F64"/>
    <w:rsid w:val="002B4505"/>
    <w:rsid w:val="002B4AD2"/>
    <w:rsid w:val="002B6A09"/>
    <w:rsid w:val="002C393A"/>
    <w:rsid w:val="002C44AF"/>
    <w:rsid w:val="002C4E4C"/>
    <w:rsid w:val="002C574B"/>
    <w:rsid w:val="002D2CDD"/>
    <w:rsid w:val="002D4D90"/>
    <w:rsid w:val="002D5177"/>
    <w:rsid w:val="002D6F81"/>
    <w:rsid w:val="002F0623"/>
    <w:rsid w:val="002F3307"/>
    <w:rsid w:val="00300015"/>
    <w:rsid w:val="003027E5"/>
    <w:rsid w:val="00303738"/>
    <w:rsid w:val="00316BB2"/>
    <w:rsid w:val="003223D0"/>
    <w:rsid w:val="00322420"/>
    <w:rsid w:val="003247C8"/>
    <w:rsid w:val="0032687F"/>
    <w:rsid w:val="00334372"/>
    <w:rsid w:val="00346784"/>
    <w:rsid w:val="00355071"/>
    <w:rsid w:val="0035704C"/>
    <w:rsid w:val="00361825"/>
    <w:rsid w:val="003621F4"/>
    <w:rsid w:val="00364B47"/>
    <w:rsid w:val="00366FFA"/>
    <w:rsid w:val="00374752"/>
    <w:rsid w:val="003747EC"/>
    <w:rsid w:val="00374CE6"/>
    <w:rsid w:val="00376552"/>
    <w:rsid w:val="00380138"/>
    <w:rsid w:val="0038216F"/>
    <w:rsid w:val="00385C96"/>
    <w:rsid w:val="00392CAB"/>
    <w:rsid w:val="003932D7"/>
    <w:rsid w:val="0039455B"/>
    <w:rsid w:val="00396D8D"/>
    <w:rsid w:val="003A4C12"/>
    <w:rsid w:val="003B377F"/>
    <w:rsid w:val="003B3C02"/>
    <w:rsid w:val="003B3D1E"/>
    <w:rsid w:val="003B67D3"/>
    <w:rsid w:val="003B76D7"/>
    <w:rsid w:val="003C1E0E"/>
    <w:rsid w:val="003C700D"/>
    <w:rsid w:val="003D0230"/>
    <w:rsid w:val="003D3945"/>
    <w:rsid w:val="003D4FE9"/>
    <w:rsid w:val="003E2206"/>
    <w:rsid w:val="003E3E1E"/>
    <w:rsid w:val="003E5107"/>
    <w:rsid w:val="0040393D"/>
    <w:rsid w:val="00405E59"/>
    <w:rsid w:val="00407B0B"/>
    <w:rsid w:val="00412D57"/>
    <w:rsid w:val="004214A0"/>
    <w:rsid w:val="004217BD"/>
    <w:rsid w:val="004312B2"/>
    <w:rsid w:val="00431BDC"/>
    <w:rsid w:val="00435059"/>
    <w:rsid w:val="004431BC"/>
    <w:rsid w:val="00447868"/>
    <w:rsid w:val="00451608"/>
    <w:rsid w:val="0045257A"/>
    <w:rsid w:val="00457629"/>
    <w:rsid w:val="004605A6"/>
    <w:rsid w:val="0046181A"/>
    <w:rsid w:val="00462B84"/>
    <w:rsid w:val="00463819"/>
    <w:rsid w:val="0046624F"/>
    <w:rsid w:val="00473526"/>
    <w:rsid w:val="00473D74"/>
    <w:rsid w:val="004740CF"/>
    <w:rsid w:val="0048255D"/>
    <w:rsid w:val="00493531"/>
    <w:rsid w:val="00495B82"/>
    <w:rsid w:val="00497469"/>
    <w:rsid w:val="00497BCD"/>
    <w:rsid w:val="004A2519"/>
    <w:rsid w:val="004A330D"/>
    <w:rsid w:val="004A6763"/>
    <w:rsid w:val="004B0DE3"/>
    <w:rsid w:val="004C2F42"/>
    <w:rsid w:val="004C36A9"/>
    <w:rsid w:val="004C4D47"/>
    <w:rsid w:val="004D0CDD"/>
    <w:rsid w:val="004D220D"/>
    <w:rsid w:val="004D7C73"/>
    <w:rsid w:val="004E050D"/>
    <w:rsid w:val="004E5539"/>
    <w:rsid w:val="004E7348"/>
    <w:rsid w:val="004F5ACB"/>
    <w:rsid w:val="00510336"/>
    <w:rsid w:val="0051550E"/>
    <w:rsid w:val="005231AF"/>
    <w:rsid w:val="0053466B"/>
    <w:rsid w:val="00536377"/>
    <w:rsid w:val="00540089"/>
    <w:rsid w:val="0054034D"/>
    <w:rsid w:val="00544B56"/>
    <w:rsid w:val="005466FA"/>
    <w:rsid w:val="00552D35"/>
    <w:rsid w:val="00565B25"/>
    <w:rsid w:val="005671EA"/>
    <w:rsid w:val="0057127F"/>
    <w:rsid w:val="00572DEC"/>
    <w:rsid w:val="00577B6A"/>
    <w:rsid w:val="00580EB8"/>
    <w:rsid w:val="00581F68"/>
    <w:rsid w:val="00585FB0"/>
    <w:rsid w:val="0059209F"/>
    <w:rsid w:val="00593519"/>
    <w:rsid w:val="00593F69"/>
    <w:rsid w:val="005943AA"/>
    <w:rsid w:val="0059479E"/>
    <w:rsid w:val="00596B75"/>
    <w:rsid w:val="005A75B6"/>
    <w:rsid w:val="005A7A44"/>
    <w:rsid w:val="005B295A"/>
    <w:rsid w:val="005B641C"/>
    <w:rsid w:val="005B77F1"/>
    <w:rsid w:val="005C0DA1"/>
    <w:rsid w:val="005C1511"/>
    <w:rsid w:val="005C2B0A"/>
    <w:rsid w:val="005C6E4F"/>
    <w:rsid w:val="005D0026"/>
    <w:rsid w:val="005D1D34"/>
    <w:rsid w:val="005D4310"/>
    <w:rsid w:val="005D5060"/>
    <w:rsid w:val="005D5332"/>
    <w:rsid w:val="005D641D"/>
    <w:rsid w:val="005E0929"/>
    <w:rsid w:val="005E5887"/>
    <w:rsid w:val="005E6E5B"/>
    <w:rsid w:val="005F04C9"/>
    <w:rsid w:val="005F0CA7"/>
    <w:rsid w:val="005F1C3C"/>
    <w:rsid w:val="005F3E5B"/>
    <w:rsid w:val="005F4727"/>
    <w:rsid w:val="0060237F"/>
    <w:rsid w:val="00603C32"/>
    <w:rsid w:val="0060617B"/>
    <w:rsid w:val="006061F0"/>
    <w:rsid w:val="00615BA3"/>
    <w:rsid w:val="00616708"/>
    <w:rsid w:val="00617024"/>
    <w:rsid w:val="006217AA"/>
    <w:rsid w:val="00622416"/>
    <w:rsid w:val="006252CF"/>
    <w:rsid w:val="00627E59"/>
    <w:rsid w:val="00632941"/>
    <w:rsid w:val="00642703"/>
    <w:rsid w:val="00646EF9"/>
    <w:rsid w:val="00650A9B"/>
    <w:rsid w:val="00660E81"/>
    <w:rsid w:val="00663271"/>
    <w:rsid w:val="00666830"/>
    <w:rsid w:val="00666990"/>
    <w:rsid w:val="006715C3"/>
    <w:rsid w:val="006730F0"/>
    <w:rsid w:val="00681705"/>
    <w:rsid w:val="006903C7"/>
    <w:rsid w:val="0069320D"/>
    <w:rsid w:val="0069551A"/>
    <w:rsid w:val="006968BE"/>
    <w:rsid w:val="006A1805"/>
    <w:rsid w:val="006A2791"/>
    <w:rsid w:val="006C31C8"/>
    <w:rsid w:val="006C68F9"/>
    <w:rsid w:val="006C6FAC"/>
    <w:rsid w:val="006D2450"/>
    <w:rsid w:val="006D417B"/>
    <w:rsid w:val="006E4E28"/>
    <w:rsid w:val="006F227E"/>
    <w:rsid w:val="006F6FFF"/>
    <w:rsid w:val="00704FB7"/>
    <w:rsid w:val="00705238"/>
    <w:rsid w:val="00706348"/>
    <w:rsid w:val="007112AC"/>
    <w:rsid w:val="00714AC8"/>
    <w:rsid w:val="007177E5"/>
    <w:rsid w:val="007217A8"/>
    <w:rsid w:val="00723A88"/>
    <w:rsid w:val="00724559"/>
    <w:rsid w:val="00730966"/>
    <w:rsid w:val="00740A36"/>
    <w:rsid w:val="007418E1"/>
    <w:rsid w:val="00741D0A"/>
    <w:rsid w:val="007457EA"/>
    <w:rsid w:val="00746856"/>
    <w:rsid w:val="0075063C"/>
    <w:rsid w:val="00756E4F"/>
    <w:rsid w:val="00761122"/>
    <w:rsid w:val="00762652"/>
    <w:rsid w:val="00763712"/>
    <w:rsid w:val="007715B0"/>
    <w:rsid w:val="00782E45"/>
    <w:rsid w:val="00784F6E"/>
    <w:rsid w:val="00785C1C"/>
    <w:rsid w:val="00787E4F"/>
    <w:rsid w:val="0079135D"/>
    <w:rsid w:val="00791A3A"/>
    <w:rsid w:val="00792D59"/>
    <w:rsid w:val="007938D9"/>
    <w:rsid w:val="00795DED"/>
    <w:rsid w:val="007A0FE9"/>
    <w:rsid w:val="007A6184"/>
    <w:rsid w:val="007B3616"/>
    <w:rsid w:val="007C0925"/>
    <w:rsid w:val="007C36C4"/>
    <w:rsid w:val="007C4EC8"/>
    <w:rsid w:val="007C6077"/>
    <w:rsid w:val="007C7EBD"/>
    <w:rsid w:val="007D30A9"/>
    <w:rsid w:val="007D326E"/>
    <w:rsid w:val="007D5DA9"/>
    <w:rsid w:val="007E2744"/>
    <w:rsid w:val="007E475E"/>
    <w:rsid w:val="007E6496"/>
    <w:rsid w:val="007E7E19"/>
    <w:rsid w:val="007F2238"/>
    <w:rsid w:val="007F335F"/>
    <w:rsid w:val="007F3591"/>
    <w:rsid w:val="007F75CB"/>
    <w:rsid w:val="00810324"/>
    <w:rsid w:val="008119E5"/>
    <w:rsid w:val="00811DA9"/>
    <w:rsid w:val="00812A34"/>
    <w:rsid w:val="00815205"/>
    <w:rsid w:val="00820EC5"/>
    <w:rsid w:val="00821F36"/>
    <w:rsid w:val="00824765"/>
    <w:rsid w:val="00827645"/>
    <w:rsid w:val="00831BBA"/>
    <w:rsid w:val="008350F8"/>
    <w:rsid w:val="0085465A"/>
    <w:rsid w:val="00855D94"/>
    <w:rsid w:val="00866AA0"/>
    <w:rsid w:val="008722A6"/>
    <w:rsid w:val="00884356"/>
    <w:rsid w:val="008852CD"/>
    <w:rsid w:val="00885C72"/>
    <w:rsid w:val="008941FE"/>
    <w:rsid w:val="008A0731"/>
    <w:rsid w:val="008A2A04"/>
    <w:rsid w:val="008B03FD"/>
    <w:rsid w:val="008B221A"/>
    <w:rsid w:val="008B4F36"/>
    <w:rsid w:val="008C23F3"/>
    <w:rsid w:val="008D2AA5"/>
    <w:rsid w:val="008D40AB"/>
    <w:rsid w:val="008E3CB4"/>
    <w:rsid w:val="008E6B03"/>
    <w:rsid w:val="008E7BD3"/>
    <w:rsid w:val="008F03D5"/>
    <w:rsid w:val="008F6AF1"/>
    <w:rsid w:val="009047EB"/>
    <w:rsid w:val="00904B97"/>
    <w:rsid w:val="00904DFC"/>
    <w:rsid w:val="00912502"/>
    <w:rsid w:val="00914708"/>
    <w:rsid w:val="00916562"/>
    <w:rsid w:val="009254E8"/>
    <w:rsid w:val="009268E1"/>
    <w:rsid w:val="009305DC"/>
    <w:rsid w:val="0093669A"/>
    <w:rsid w:val="00946B14"/>
    <w:rsid w:val="00961869"/>
    <w:rsid w:val="0096304A"/>
    <w:rsid w:val="00966B0B"/>
    <w:rsid w:val="0097086E"/>
    <w:rsid w:val="009775FA"/>
    <w:rsid w:val="0098372A"/>
    <w:rsid w:val="009843FF"/>
    <w:rsid w:val="00985A6A"/>
    <w:rsid w:val="00996932"/>
    <w:rsid w:val="00997911"/>
    <w:rsid w:val="009A221C"/>
    <w:rsid w:val="009D0C4E"/>
    <w:rsid w:val="009D6777"/>
    <w:rsid w:val="009F3DBA"/>
    <w:rsid w:val="009F7ACE"/>
    <w:rsid w:val="00A006ED"/>
    <w:rsid w:val="00A07C89"/>
    <w:rsid w:val="00A11956"/>
    <w:rsid w:val="00A11D25"/>
    <w:rsid w:val="00A27657"/>
    <w:rsid w:val="00A32206"/>
    <w:rsid w:val="00A37840"/>
    <w:rsid w:val="00A41A7F"/>
    <w:rsid w:val="00A41CB2"/>
    <w:rsid w:val="00A42D7D"/>
    <w:rsid w:val="00A51204"/>
    <w:rsid w:val="00A57830"/>
    <w:rsid w:val="00A6125A"/>
    <w:rsid w:val="00A636E1"/>
    <w:rsid w:val="00A667B4"/>
    <w:rsid w:val="00A674CA"/>
    <w:rsid w:val="00A747AB"/>
    <w:rsid w:val="00A752CE"/>
    <w:rsid w:val="00A75DF0"/>
    <w:rsid w:val="00A765F8"/>
    <w:rsid w:val="00A85FC2"/>
    <w:rsid w:val="00A92486"/>
    <w:rsid w:val="00A96844"/>
    <w:rsid w:val="00A97142"/>
    <w:rsid w:val="00A97B68"/>
    <w:rsid w:val="00AA641B"/>
    <w:rsid w:val="00AB397C"/>
    <w:rsid w:val="00AC0351"/>
    <w:rsid w:val="00AC3A7A"/>
    <w:rsid w:val="00AD063A"/>
    <w:rsid w:val="00AD4DFA"/>
    <w:rsid w:val="00AD7009"/>
    <w:rsid w:val="00AE032F"/>
    <w:rsid w:val="00AE0A80"/>
    <w:rsid w:val="00AE48B3"/>
    <w:rsid w:val="00AF7D2C"/>
    <w:rsid w:val="00B04F93"/>
    <w:rsid w:val="00B067DE"/>
    <w:rsid w:val="00B121AB"/>
    <w:rsid w:val="00B17DCD"/>
    <w:rsid w:val="00B40B55"/>
    <w:rsid w:val="00B4682D"/>
    <w:rsid w:val="00B4755A"/>
    <w:rsid w:val="00B50048"/>
    <w:rsid w:val="00B50469"/>
    <w:rsid w:val="00B50D0E"/>
    <w:rsid w:val="00B52643"/>
    <w:rsid w:val="00B53C50"/>
    <w:rsid w:val="00B558D0"/>
    <w:rsid w:val="00B55C30"/>
    <w:rsid w:val="00B65912"/>
    <w:rsid w:val="00B6619C"/>
    <w:rsid w:val="00B66E19"/>
    <w:rsid w:val="00B6784E"/>
    <w:rsid w:val="00B711CD"/>
    <w:rsid w:val="00B715BC"/>
    <w:rsid w:val="00B74378"/>
    <w:rsid w:val="00B82AA5"/>
    <w:rsid w:val="00B85C00"/>
    <w:rsid w:val="00B923EA"/>
    <w:rsid w:val="00B9341F"/>
    <w:rsid w:val="00B937A5"/>
    <w:rsid w:val="00BA1524"/>
    <w:rsid w:val="00BA24F0"/>
    <w:rsid w:val="00BB160F"/>
    <w:rsid w:val="00BB46F6"/>
    <w:rsid w:val="00BB5D6C"/>
    <w:rsid w:val="00BC4370"/>
    <w:rsid w:val="00BC53D1"/>
    <w:rsid w:val="00BC7206"/>
    <w:rsid w:val="00BD1D78"/>
    <w:rsid w:val="00BD3551"/>
    <w:rsid w:val="00BD51F2"/>
    <w:rsid w:val="00BE5724"/>
    <w:rsid w:val="00BE684A"/>
    <w:rsid w:val="00BE73CB"/>
    <w:rsid w:val="00C000DC"/>
    <w:rsid w:val="00C01005"/>
    <w:rsid w:val="00C11D54"/>
    <w:rsid w:val="00C12F44"/>
    <w:rsid w:val="00C16EA8"/>
    <w:rsid w:val="00C21CF0"/>
    <w:rsid w:val="00C30A34"/>
    <w:rsid w:val="00C32285"/>
    <w:rsid w:val="00C32980"/>
    <w:rsid w:val="00C346A3"/>
    <w:rsid w:val="00C37B50"/>
    <w:rsid w:val="00C462B7"/>
    <w:rsid w:val="00C464DD"/>
    <w:rsid w:val="00C476CB"/>
    <w:rsid w:val="00C47E31"/>
    <w:rsid w:val="00C50564"/>
    <w:rsid w:val="00C53278"/>
    <w:rsid w:val="00C63C2C"/>
    <w:rsid w:val="00C63CE9"/>
    <w:rsid w:val="00C7244B"/>
    <w:rsid w:val="00C76443"/>
    <w:rsid w:val="00C823CB"/>
    <w:rsid w:val="00C82A64"/>
    <w:rsid w:val="00C83BF0"/>
    <w:rsid w:val="00C83FAF"/>
    <w:rsid w:val="00C86C83"/>
    <w:rsid w:val="00C90012"/>
    <w:rsid w:val="00C914C8"/>
    <w:rsid w:val="00C92954"/>
    <w:rsid w:val="00C94BCD"/>
    <w:rsid w:val="00C96160"/>
    <w:rsid w:val="00C9617B"/>
    <w:rsid w:val="00CB16E6"/>
    <w:rsid w:val="00CB5F26"/>
    <w:rsid w:val="00CB5F63"/>
    <w:rsid w:val="00CC0522"/>
    <w:rsid w:val="00CC0FFE"/>
    <w:rsid w:val="00CC29FB"/>
    <w:rsid w:val="00CD16B9"/>
    <w:rsid w:val="00CD1909"/>
    <w:rsid w:val="00CD5DD7"/>
    <w:rsid w:val="00CD72B8"/>
    <w:rsid w:val="00CE0E3C"/>
    <w:rsid w:val="00CF2FEC"/>
    <w:rsid w:val="00CF3464"/>
    <w:rsid w:val="00CF4C0C"/>
    <w:rsid w:val="00CF672A"/>
    <w:rsid w:val="00CF6BCF"/>
    <w:rsid w:val="00D20846"/>
    <w:rsid w:val="00D232C6"/>
    <w:rsid w:val="00D33784"/>
    <w:rsid w:val="00D40EBF"/>
    <w:rsid w:val="00D5144E"/>
    <w:rsid w:val="00D5162B"/>
    <w:rsid w:val="00D51885"/>
    <w:rsid w:val="00D51CAF"/>
    <w:rsid w:val="00D52859"/>
    <w:rsid w:val="00D55345"/>
    <w:rsid w:val="00D60BAE"/>
    <w:rsid w:val="00D63DFC"/>
    <w:rsid w:val="00D64F14"/>
    <w:rsid w:val="00D66FC3"/>
    <w:rsid w:val="00D67359"/>
    <w:rsid w:val="00D67750"/>
    <w:rsid w:val="00D71A4A"/>
    <w:rsid w:val="00D71A95"/>
    <w:rsid w:val="00D801C7"/>
    <w:rsid w:val="00D82243"/>
    <w:rsid w:val="00D850D8"/>
    <w:rsid w:val="00D92352"/>
    <w:rsid w:val="00D95539"/>
    <w:rsid w:val="00D97803"/>
    <w:rsid w:val="00DA0520"/>
    <w:rsid w:val="00DA3E80"/>
    <w:rsid w:val="00DA51AD"/>
    <w:rsid w:val="00DB0749"/>
    <w:rsid w:val="00DB1EF6"/>
    <w:rsid w:val="00DB63FA"/>
    <w:rsid w:val="00DC6674"/>
    <w:rsid w:val="00DD2570"/>
    <w:rsid w:val="00DE0241"/>
    <w:rsid w:val="00DE3666"/>
    <w:rsid w:val="00DE3B55"/>
    <w:rsid w:val="00DE45E6"/>
    <w:rsid w:val="00E036B1"/>
    <w:rsid w:val="00E133FD"/>
    <w:rsid w:val="00E13C38"/>
    <w:rsid w:val="00E14C5B"/>
    <w:rsid w:val="00E2179A"/>
    <w:rsid w:val="00E26D24"/>
    <w:rsid w:val="00E27657"/>
    <w:rsid w:val="00E31381"/>
    <w:rsid w:val="00E3747C"/>
    <w:rsid w:val="00E37B72"/>
    <w:rsid w:val="00E455E5"/>
    <w:rsid w:val="00E52EDD"/>
    <w:rsid w:val="00E53313"/>
    <w:rsid w:val="00E5528A"/>
    <w:rsid w:val="00E55D25"/>
    <w:rsid w:val="00E64B52"/>
    <w:rsid w:val="00E66144"/>
    <w:rsid w:val="00E67A0D"/>
    <w:rsid w:val="00E728A4"/>
    <w:rsid w:val="00E77883"/>
    <w:rsid w:val="00E77E1E"/>
    <w:rsid w:val="00E805AA"/>
    <w:rsid w:val="00E80E61"/>
    <w:rsid w:val="00E95716"/>
    <w:rsid w:val="00EA2C02"/>
    <w:rsid w:val="00EA5373"/>
    <w:rsid w:val="00EA6C7C"/>
    <w:rsid w:val="00EA6E70"/>
    <w:rsid w:val="00EA7567"/>
    <w:rsid w:val="00EA774F"/>
    <w:rsid w:val="00EB0176"/>
    <w:rsid w:val="00EB61C4"/>
    <w:rsid w:val="00ED1830"/>
    <w:rsid w:val="00EE0AE0"/>
    <w:rsid w:val="00EE538A"/>
    <w:rsid w:val="00EE7DFA"/>
    <w:rsid w:val="00EF101C"/>
    <w:rsid w:val="00EF7D77"/>
    <w:rsid w:val="00F10097"/>
    <w:rsid w:val="00F111C9"/>
    <w:rsid w:val="00F172A1"/>
    <w:rsid w:val="00F2276F"/>
    <w:rsid w:val="00F22ADC"/>
    <w:rsid w:val="00F22F0F"/>
    <w:rsid w:val="00F2782C"/>
    <w:rsid w:val="00F27867"/>
    <w:rsid w:val="00F30D1A"/>
    <w:rsid w:val="00F33A10"/>
    <w:rsid w:val="00F36AC7"/>
    <w:rsid w:val="00F374DC"/>
    <w:rsid w:val="00F42CFD"/>
    <w:rsid w:val="00F47E00"/>
    <w:rsid w:val="00F51846"/>
    <w:rsid w:val="00F51A8F"/>
    <w:rsid w:val="00F541C1"/>
    <w:rsid w:val="00F605C9"/>
    <w:rsid w:val="00F639FE"/>
    <w:rsid w:val="00F65080"/>
    <w:rsid w:val="00F66897"/>
    <w:rsid w:val="00F6696B"/>
    <w:rsid w:val="00F6719B"/>
    <w:rsid w:val="00F7220C"/>
    <w:rsid w:val="00F7579A"/>
    <w:rsid w:val="00F75F34"/>
    <w:rsid w:val="00F774B1"/>
    <w:rsid w:val="00F82084"/>
    <w:rsid w:val="00FA14F6"/>
    <w:rsid w:val="00FA4A82"/>
    <w:rsid w:val="00FB016C"/>
    <w:rsid w:val="00FB6C4A"/>
    <w:rsid w:val="00FC4521"/>
    <w:rsid w:val="00FD09C7"/>
    <w:rsid w:val="00FD0B23"/>
    <w:rsid w:val="00FD7F88"/>
    <w:rsid w:val="00FE2283"/>
    <w:rsid w:val="00FE4981"/>
    <w:rsid w:val="00FE5254"/>
    <w:rsid w:val="00FF17D9"/>
    <w:rsid w:val="00FF4693"/>
    <w:rsid w:val="00FF523B"/>
    <w:rsid w:val="0310BF37"/>
    <w:rsid w:val="042987B1"/>
    <w:rsid w:val="0457DB6D"/>
    <w:rsid w:val="04BA279B"/>
    <w:rsid w:val="074E5A76"/>
    <w:rsid w:val="0778C30B"/>
    <w:rsid w:val="0AFF4230"/>
    <w:rsid w:val="0BB8516A"/>
    <w:rsid w:val="0CE6FC33"/>
    <w:rsid w:val="0D02C03C"/>
    <w:rsid w:val="122412E1"/>
    <w:rsid w:val="128F6685"/>
    <w:rsid w:val="1436648F"/>
    <w:rsid w:val="14B72D37"/>
    <w:rsid w:val="1511943D"/>
    <w:rsid w:val="172F5296"/>
    <w:rsid w:val="1AD7B3BA"/>
    <w:rsid w:val="1B7F2C70"/>
    <w:rsid w:val="1C93EDF7"/>
    <w:rsid w:val="1DEA19EC"/>
    <w:rsid w:val="1E0C6BB2"/>
    <w:rsid w:val="1F49EB78"/>
    <w:rsid w:val="1F7DF3E0"/>
    <w:rsid w:val="2A125CCE"/>
    <w:rsid w:val="2FA0D39B"/>
    <w:rsid w:val="3447C376"/>
    <w:rsid w:val="360CE04A"/>
    <w:rsid w:val="363E912F"/>
    <w:rsid w:val="369C5FC0"/>
    <w:rsid w:val="383B9C0A"/>
    <w:rsid w:val="3873D90A"/>
    <w:rsid w:val="397C8E71"/>
    <w:rsid w:val="39D80838"/>
    <w:rsid w:val="3C0E25A5"/>
    <w:rsid w:val="3C7ADA54"/>
    <w:rsid w:val="3DCBF883"/>
    <w:rsid w:val="4128F59C"/>
    <w:rsid w:val="447CBDDD"/>
    <w:rsid w:val="47DE1776"/>
    <w:rsid w:val="4982B91A"/>
    <w:rsid w:val="4A12E6C0"/>
    <w:rsid w:val="4BE8F0B0"/>
    <w:rsid w:val="4C348AFD"/>
    <w:rsid w:val="4EC2FA94"/>
    <w:rsid w:val="50F8E987"/>
    <w:rsid w:val="551DDFA2"/>
    <w:rsid w:val="568FFF4C"/>
    <w:rsid w:val="5A0D24A5"/>
    <w:rsid w:val="5C6D8B3E"/>
    <w:rsid w:val="5E439EFF"/>
    <w:rsid w:val="602F7C61"/>
    <w:rsid w:val="6477EB5F"/>
    <w:rsid w:val="653C0EBD"/>
    <w:rsid w:val="65698ECC"/>
    <w:rsid w:val="65B80E54"/>
    <w:rsid w:val="6645DAEA"/>
    <w:rsid w:val="69A91822"/>
    <w:rsid w:val="69CF8650"/>
    <w:rsid w:val="6FC2EA40"/>
    <w:rsid w:val="70CA9D59"/>
    <w:rsid w:val="77ECDBD4"/>
    <w:rsid w:val="7CB84F27"/>
    <w:rsid w:val="7ED9F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0B92F"/>
  <w15:docId w15:val="{C4465FFE-3676-4C91-87F7-797C03529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641C"/>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5B641C"/>
    <w:pPr>
      <w:keepNext/>
      <w:spacing w:after="0" w:line="240" w:lineRule="auto"/>
      <w:outlineLvl w:val="1"/>
    </w:pPr>
    <w:rPr>
      <w:rFonts w:ascii="Arial" w:eastAsia="Times New Roman" w:hAnsi="Arial" w:cs="Times New Roman"/>
      <w:b/>
      <w:sz w:val="24"/>
      <w:szCs w:val="24"/>
    </w:rPr>
  </w:style>
  <w:style w:type="paragraph" w:styleId="Heading3">
    <w:name w:val="heading 3"/>
    <w:basedOn w:val="Normal"/>
    <w:next w:val="Normal"/>
    <w:link w:val="Heading3Char"/>
    <w:uiPriority w:val="9"/>
    <w:unhideWhenUsed/>
    <w:qFormat/>
    <w:rsid w:val="006F227E"/>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8152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7177E5"/>
    <w:pPr>
      <w:keepNext/>
      <w:spacing w:after="0" w:line="240" w:lineRule="auto"/>
      <w:outlineLvl w:val="5"/>
    </w:pPr>
    <w:rPr>
      <w:rFonts w:ascii="Times New Roman" w:eastAsia="Times New Roman" w:hAnsi="Times New Roman" w:cs="Times New Roman"/>
      <w:b/>
      <w:szCs w:val="24"/>
      <w:u w:val="single"/>
    </w:rPr>
  </w:style>
  <w:style w:type="paragraph" w:styleId="Heading7">
    <w:name w:val="heading 7"/>
    <w:basedOn w:val="Normal"/>
    <w:next w:val="Normal"/>
    <w:link w:val="Heading7Char"/>
    <w:uiPriority w:val="9"/>
    <w:semiHidden/>
    <w:unhideWhenUsed/>
    <w:qFormat/>
    <w:rsid w:val="003945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EF10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B641C"/>
    <w:rPr>
      <w:rFonts w:ascii="Arial" w:eastAsia="Times New Roman" w:hAnsi="Arial" w:cs="Times New Roman"/>
      <w:b/>
      <w:sz w:val="24"/>
      <w:szCs w:val="24"/>
    </w:rPr>
  </w:style>
  <w:style w:type="character" w:customStyle="1" w:styleId="Heading1Char">
    <w:name w:val="Heading 1 Char"/>
    <w:basedOn w:val="DefaultParagraphFont"/>
    <w:link w:val="Heading1"/>
    <w:uiPriority w:val="9"/>
    <w:rsid w:val="005B641C"/>
    <w:rPr>
      <w:rFonts w:ascii="Arial" w:eastAsiaTheme="majorEastAsia" w:hAnsi="Arial" w:cstheme="majorBidi"/>
      <w:b/>
      <w:bCs/>
      <w:sz w:val="28"/>
      <w:szCs w:val="28"/>
    </w:rPr>
  </w:style>
  <w:style w:type="table" w:styleId="TableGrid">
    <w:name w:val="Table Grid"/>
    <w:basedOn w:val="TableNormal"/>
    <w:uiPriority w:val="59"/>
    <w:rsid w:val="0074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18E1"/>
    <w:pPr>
      <w:ind w:left="720"/>
      <w:contextualSpacing/>
    </w:pPr>
  </w:style>
  <w:style w:type="character" w:customStyle="1" w:styleId="Heading7Char">
    <w:name w:val="Heading 7 Char"/>
    <w:basedOn w:val="DefaultParagraphFont"/>
    <w:link w:val="Heading7"/>
    <w:uiPriority w:val="9"/>
    <w:semiHidden/>
    <w:rsid w:val="0039455B"/>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EF101C"/>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81520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1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205"/>
    <w:rPr>
      <w:rFonts w:ascii="Tahoma" w:hAnsi="Tahoma" w:cs="Tahoma"/>
      <w:sz w:val="16"/>
      <w:szCs w:val="16"/>
    </w:rPr>
  </w:style>
  <w:style w:type="paragraph" w:styleId="BodyText">
    <w:name w:val="Body Text"/>
    <w:basedOn w:val="Normal"/>
    <w:link w:val="BodyTextChar"/>
    <w:semiHidden/>
    <w:rsid w:val="00815205"/>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815205"/>
    <w:rPr>
      <w:rFonts w:ascii="Times New Roman" w:eastAsia="Times New Roman" w:hAnsi="Times New Roman" w:cs="Times New Roman"/>
      <w:szCs w:val="20"/>
    </w:rPr>
  </w:style>
  <w:style w:type="character" w:customStyle="1" w:styleId="Heading6Char">
    <w:name w:val="Heading 6 Char"/>
    <w:basedOn w:val="DefaultParagraphFont"/>
    <w:link w:val="Heading6"/>
    <w:rsid w:val="007177E5"/>
    <w:rPr>
      <w:rFonts w:ascii="Times New Roman" w:eastAsia="Times New Roman" w:hAnsi="Times New Roman" w:cs="Times New Roman"/>
      <w:b/>
      <w:szCs w:val="24"/>
      <w:u w:val="single"/>
    </w:rPr>
  </w:style>
  <w:style w:type="paragraph" w:styleId="TOCHeading">
    <w:name w:val="TOC Heading"/>
    <w:basedOn w:val="Heading1"/>
    <w:next w:val="Normal"/>
    <w:uiPriority w:val="39"/>
    <w:unhideWhenUsed/>
    <w:qFormat/>
    <w:rsid w:val="00243DCB"/>
    <w:pPr>
      <w:outlineLvl w:val="9"/>
    </w:pPr>
    <w:rPr>
      <w:lang w:val="en-US" w:eastAsia="ja-JP"/>
    </w:rPr>
  </w:style>
  <w:style w:type="paragraph" w:styleId="TOC1">
    <w:name w:val="toc 1"/>
    <w:basedOn w:val="Normal"/>
    <w:next w:val="Normal"/>
    <w:autoRedefine/>
    <w:uiPriority w:val="39"/>
    <w:unhideWhenUsed/>
    <w:rsid w:val="00243DCB"/>
    <w:pPr>
      <w:spacing w:after="100"/>
    </w:pPr>
  </w:style>
  <w:style w:type="paragraph" w:styleId="TOC2">
    <w:name w:val="toc 2"/>
    <w:basedOn w:val="Normal"/>
    <w:next w:val="Normal"/>
    <w:autoRedefine/>
    <w:uiPriority w:val="39"/>
    <w:unhideWhenUsed/>
    <w:rsid w:val="00243DCB"/>
    <w:pPr>
      <w:spacing w:after="100"/>
      <w:ind w:left="220"/>
    </w:pPr>
  </w:style>
  <w:style w:type="character" w:styleId="Hyperlink">
    <w:name w:val="Hyperlink"/>
    <w:basedOn w:val="DefaultParagraphFont"/>
    <w:uiPriority w:val="99"/>
    <w:unhideWhenUsed/>
    <w:rsid w:val="00243DCB"/>
    <w:rPr>
      <w:color w:val="0000FF" w:themeColor="hyperlink"/>
      <w:u w:val="single"/>
    </w:rPr>
  </w:style>
  <w:style w:type="paragraph" w:styleId="Header">
    <w:name w:val="header"/>
    <w:basedOn w:val="Normal"/>
    <w:link w:val="HeaderChar"/>
    <w:uiPriority w:val="99"/>
    <w:unhideWhenUsed/>
    <w:rsid w:val="005E6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E5B"/>
  </w:style>
  <w:style w:type="paragraph" w:styleId="Footer">
    <w:name w:val="footer"/>
    <w:basedOn w:val="Normal"/>
    <w:link w:val="FooterChar"/>
    <w:uiPriority w:val="99"/>
    <w:unhideWhenUsed/>
    <w:rsid w:val="005E6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E5B"/>
  </w:style>
  <w:style w:type="character" w:customStyle="1" w:styleId="Heading3Char">
    <w:name w:val="Heading 3 Char"/>
    <w:basedOn w:val="DefaultParagraphFont"/>
    <w:link w:val="Heading3"/>
    <w:uiPriority w:val="9"/>
    <w:rsid w:val="006F227E"/>
    <w:rPr>
      <w:rFonts w:ascii="Arial" w:eastAsiaTheme="majorEastAsia" w:hAnsi="Arial" w:cstheme="majorBidi"/>
      <w:b/>
      <w:bCs/>
    </w:rPr>
  </w:style>
  <w:style w:type="paragraph" w:styleId="TOC3">
    <w:name w:val="toc 3"/>
    <w:basedOn w:val="Normal"/>
    <w:next w:val="Normal"/>
    <w:autoRedefine/>
    <w:uiPriority w:val="39"/>
    <w:unhideWhenUsed/>
    <w:rsid w:val="00740A36"/>
    <w:pPr>
      <w:spacing w:after="100"/>
      <w:ind w:left="440"/>
    </w:pPr>
  </w:style>
  <w:style w:type="character" w:styleId="CommentReference">
    <w:name w:val="annotation reference"/>
    <w:basedOn w:val="DefaultParagraphFont"/>
    <w:uiPriority w:val="99"/>
    <w:semiHidden/>
    <w:unhideWhenUsed/>
    <w:rsid w:val="00C96160"/>
    <w:rPr>
      <w:sz w:val="16"/>
      <w:szCs w:val="16"/>
    </w:rPr>
  </w:style>
  <w:style w:type="paragraph" w:styleId="CommentText">
    <w:name w:val="annotation text"/>
    <w:basedOn w:val="Normal"/>
    <w:link w:val="CommentTextChar"/>
    <w:uiPriority w:val="99"/>
    <w:semiHidden/>
    <w:unhideWhenUsed/>
    <w:rsid w:val="00C96160"/>
    <w:pPr>
      <w:spacing w:line="240" w:lineRule="auto"/>
    </w:pPr>
    <w:rPr>
      <w:sz w:val="20"/>
      <w:szCs w:val="20"/>
    </w:rPr>
  </w:style>
  <w:style w:type="character" w:customStyle="1" w:styleId="CommentTextChar">
    <w:name w:val="Comment Text Char"/>
    <w:basedOn w:val="DefaultParagraphFont"/>
    <w:link w:val="CommentText"/>
    <w:uiPriority w:val="99"/>
    <w:semiHidden/>
    <w:rsid w:val="00C96160"/>
    <w:rPr>
      <w:sz w:val="20"/>
      <w:szCs w:val="20"/>
    </w:rPr>
  </w:style>
  <w:style w:type="paragraph" w:styleId="CommentSubject">
    <w:name w:val="annotation subject"/>
    <w:basedOn w:val="CommentText"/>
    <w:next w:val="CommentText"/>
    <w:link w:val="CommentSubjectChar"/>
    <w:uiPriority w:val="99"/>
    <w:semiHidden/>
    <w:unhideWhenUsed/>
    <w:rsid w:val="00C96160"/>
    <w:rPr>
      <w:b/>
      <w:bCs/>
    </w:rPr>
  </w:style>
  <w:style w:type="character" w:customStyle="1" w:styleId="CommentSubjectChar">
    <w:name w:val="Comment Subject Char"/>
    <w:basedOn w:val="CommentTextChar"/>
    <w:link w:val="CommentSubject"/>
    <w:uiPriority w:val="99"/>
    <w:semiHidden/>
    <w:rsid w:val="00C96160"/>
    <w:rPr>
      <w:b/>
      <w:bCs/>
      <w:sz w:val="20"/>
      <w:szCs w:val="20"/>
    </w:rPr>
  </w:style>
  <w:style w:type="paragraph" w:styleId="NoSpacing">
    <w:name w:val="No Spacing"/>
    <w:uiPriority w:val="1"/>
    <w:qFormat/>
    <w:rsid w:val="00C32980"/>
    <w:pPr>
      <w:spacing w:after="0" w:line="240" w:lineRule="auto"/>
    </w:pPr>
  </w:style>
  <w:style w:type="paragraph" w:styleId="Revision">
    <w:name w:val="Revision"/>
    <w:hidden/>
    <w:uiPriority w:val="99"/>
    <w:semiHidden/>
    <w:rsid w:val="00C32980"/>
    <w:pPr>
      <w:spacing w:after="0" w:line="240" w:lineRule="auto"/>
    </w:pPr>
  </w:style>
  <w:style w:type="paragraph" w:styleId="PlainText">
    <w:name w:val="Plain Text"/>
    <w:basedOn w:val="Normal"/>
    <w:link w:val="PlainTextChar"/>
    <w:uiPriority w:val="99"/>
    <w:semiHidden/>
    <w:unhideWhenUsed/>
    <w:rsid w:val="00C329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32980"/>
    <w:rPr>
      <w:rFonts w:ascii="Calibri" w:hAnsi="Calibri"/>
      <w:szCs w:val="21"/>
    </w:rPr>
  </w:style>
  <w:style w:type="character" w:styleId="Emphasis">
    <w:name w:val="Emphasis"/>
    <w:basedOn w:val="DefaultParagraphFont"/>
    <w:uiPriority w:val="20"/>
    <w:qFormat/>
    <w:rsid w:val="00DE3B55"/>
    <w:rPr>
      <w:i/>
      <w:iCs/>
    </w:rPr>
  </w:style>
  <w:style w:type="character" w:customStyle="1" w:styleId="fontstyle01">
    <w:name w:val="fontstyle01"/>
    <w:basedOn w:val="DefaultParagraphFont"/>
    <w:rsid w:val="000274DB"/>
    <w:rPr>
      <w:rFonts w:ascii="Calibri" w:hAnsi="Calibri" w:hint="default"/>
      <w:b w:val="0"/>
      <w:bCs w:val="0"/>
      <w:i w:val="0"/>
      <w:iCs w:val="0"/>
      <w:color w:val="000000"/>
      <w:sz w:val="22"/>
      <w:szCs w:val="22"/>
    </w:rPr>
  </w:style>
  <w:style w:type="character" w:customStyle="1" w:styleId="fontstyle21">
    <w:name w:val="fontstyle21"/>
    <w:basedOn w:val="DefaultParagraphFont"/>
    <w:rsid w:val="000274DB"/>
    <w:rPr>
      <w:rFonts w:ascii="CourierNewPSMT" w:hAnsi="CourierNewPSMT" w:hint="default"/>
      <w:b w:val="0"/>
      <w:bCs w:val="0"/>
      <w:i w:val="0"/>
      <w:iCs w:val="0"/>
      <w:color w:val="000000"/>
      <w:sz w:val="22"/>
      <w:szCs w:val="22"/>
    </w:rPr>
  </w:style>
  <w:style w:type="character" w:customStyle="1" w:styleId="normaltextrun">
    <w:name w:val="normaltextrun"/>
    <w:basedOn w:val="DefaultParagraphFont"/>
    <w:rsid w:val="0038216F"/>
  </w:style>
  <w:style w:type="paragraph" w:customStyle="1" w:styleId="paragraph">
    <w:name w:val="paragraph"/>
    <w:basedOn w:val="Normal"/>
    <w:rsid w:val="00F66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66897"/>
  </w:style>
  <w:style w:type="paragraph" w:styleId="Title">
    <w:name w:val="Title"/>
    <w:basedOn w:val="Normal"/>
    <w:link w:val="TitleChar"/>
    <w:qFormat/>
    <w:rsid w:val="00EB61C4"/>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EB61C4"/>
    <w:rPr>
      <w:rFonts w:ascii="Arial" w:eastAsia="Times New Roman" w:hAnsi="Arial" w:cs="Arial"/>
      <w:b/>
      <w:bCs/>
      <w:sz w:val="24"/>
      <w:szCs w:val="24"/>
      <w:u w:val="single"/>
    </w:rPr>
  </w:style>
  <w:style w:type="character" w:customStyle="1" w:styleId="wacimagecontainer">
    <w:name w:val="wacimagecontainer"/>
    <w:basedOn w:val="DefaultParagraphFont"/>
    <w:rsid w:val="00C90012"/>
  </w:style>
  <w:style w:type="paragraph" w:styleId="NormalWeb">
    <w:name w:val="Normal (Web)"/>
    <w:basedOn w:val="Normal"/>
    <w:uiPriority w:val="99"/>
    <w:unhideWhenUsed/>
    <w:rsid w:val="003B76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87E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4918">
      <w:bodyDiv w:val="1"/>
      <w:marLeft w:val="0"/>
      <w:marRight w:val="0"/>
      <w:marTop w:val="0"/>
      <w:marBottom w:val="0"/>
      <w:divBdr>
        <w:top w:val="none" w:sz="0" w:space="0" w:color="auto"/>
        <w:left w:val="none" w:sz="0" w:space="0" w:color="auto"/>
        <w:bottom w:val="none" w:sz="0" w:space="0" w:color="auto"/>
        <w:right w:val="none" w:sz="0" w:space="0" w:color="auto"/>
      </w:divBdr>
    </w:div>
    <w:div w:id="190648490">
      <w:bodyDiv w:val="1"/>
      <w:marLeft w:val="0"/>
      <w:marRight w:val="0"/>
      <w:marTop w:val="0"/>
      <w:marBottom w:val="0"/>
      <w:divBdr>
        <w:top w:val="none" w:sz="0" w:space="0" w:color="auto"/>
        <w:left w:val="none" w:sz="0" w:space="0" w:color="auto"/>
        <w:bottom w:val="none" w:sz="0" w:space="0" w:color="auto"/>
        <w:right w:val="none" w:sz="0" w:space="0" w:color="auto"/>
      </w:divBdr>
    </w:div>
    <w:div w:id="213280476">
      <w:bodyDiv w:val="1"/>
      <w:marLeft w:val="0"/>
      <w:marRight w:val="0"/>
      <w:marTop w:val="0"/>
      <w:marBottom w:val="0"/>
      <w:divBdr>
        <w:top w:val="none" w:sz="0" w:space="0" w:color="auto"/>
        <w:left w:val="none" w:sz="0" w:space="0" w:color="auto"/>
        <w:bottom w:val="none" w:sz="0" w:space="0" w:color="auto"/>
        <w:right w:val="none" w:sz="0" w:space="0" w:color="auto"/>
      </w:divBdr>
    </w:div>
    <w:div w:id="275606054">
      <w:bodyDiv w:val="1"/>
      <w:marLeft w:val="0"/>
      <w:marRight w:val="0"/>
      <w:marTop w:val="0"/>
      <w:marBottom w:val="0"/>
      <w:divBdr>
        <w:top w:val="none" w:sz="0" w:space="0" w:color="auto"/>
        <w:left w:val="none" w:sz="0" w:space="0" w:color="auto"/>
        <w:bottom w:val="none" w:sz="0" w:space="0" w:color="auto"/>
        <w:right w:val="none" w:sz="0" w:space="0" w:color="auto"/>
      </w:divBdr>
    </w:div>
    <w:div w:id="342899126">
      <w:bodyDiv w:val="1"/>
      <w:marLeft w:val="0"/>
      <w:marRight w:val="0"/>
      <w:marTop w:val="0"/>
      <w:marBottom w:val="0"/>
      <w:divBdr>
        <w:top w:val="none" w:sz="0" w:space="0" w:color="auto"/>
        <w:left w:val="none" w:sz="0" w:space="0" w:color="auto"/>
        <w:bottom w:val="none" w:sz="0" w:space="0" w:color="auto"/>
        <w:right w:val="none" w:sz="0" w:space="0" w:color="auto"/>
      </w:divBdr>
    </w:div>
    <w:div w:id="552230186">
      <w:bodyDiv w:val="1"/>
      <w:marLeft w:val="0"/>
      <w:marRight w:val="0"/>
      <w:marTop w:val="0"/>
      <w:marBottom w:val="0"/>
      <w:divBdr>
        <w:top w:val="none" w:sz="0" w:space="0" w:color="auto"/>
        <w:left w:val="none" w:sz="0" w:space="0" w:color="auto"/>
        <w:bottom w:val="none" w:sz="0" w:space="0" w:color="auto"/>
        <w:right w:val="none" w:sz="0" w:space="0" w:color="auto"/>
      </w:divBdr>
    </w:div>
    <w:div w:id="562643936">
      <w:bodyDiv w:val="1"/>
      <w:marLeft w:val="0"/>
      <w:marRight w:val="0"/>
      <w:marTop w:val="0"/>
      <w:marBottom w:val="0"/>
      <w:divBdr>
        <w:top w:val="none" w:sz="0" w:space="0" w:color="auto"/>
        <w:left w:val="none" w:sz="0" w:space="0" w:color="auto"/>
        <w:bottom w:val="none" w:sz="0" w:space="0" w:color="auto"/>
        <w:right w:val="none" w:sz="0" w:space="0" w:color="auto"/>
      </w:divBdr>
    </w:div>
    <w:div w:id="563220131">
      <w:bodyDiv w:val="1"/>
      <w:marLeft w:val="0"/>
      <w:marRight w:val="0"/>
      <w:marTop w:val="0"/>
      <w:marBottom w:val="0"/>
      <w:divBdr>
        <w:top w:val="none" w:sz="0" w:space="0" w:color="auto"/>
        <w:left w:val="none" w:sz="0" w:space="0" w:color="auto"/>
        <w:bottom w:val="none" w:sz="0" w:space="0" w:color="auto"/>
        <w:right w:val="none" w:sz="0" w:space="0" w:color="auto"/>
      </w:divBdr>
    </w:div>
    <w:div w:id="565266219">
      <w:bodyDiv w:val="1"/>
      <w:marLeft w:val="0"/>
      <w:marRight w:val="0"/>
      <w:marTop w:val="0"/>
      <w:marBottom w:val="0"/>
      <w:divBdr>
        <w:top w:val="none" w:sz="0" w:space="0" w:color="auto"/>
        <w:left w:val="none" w:sz="0" w:space="0" w:color="auto"/>
        <w:bottom w:val="none" w:sz="0" w:space="0" w:color="auto"/>
        <w:right w:val="none" w:sz="0" w:space="0" w:color="auto"/>
      </w:divBdr>
    </w:div>
    <w:div w:id="611480868">
      <w:bodyDiv w:val="1"/>
      <w:marLeft w:val="0"/>
      <w:marRight w:val="0"/>
      <w:marTop w:val="0"/>
      <w:marBottom w:val="0"/>
      <w:divBdr>
        <w:top w:val="none" w:sz="0" w:space="0" w:color="auto"/>
        <w:left w:val="none" w:sz="0" w:space="0" w:color="auto"/>
        <w:bottom w:val="none" w:sz="0" w:space="0" w:color="auto"/>
        <w:right w:val="none" w:sz="0" w:space="0" w:color="auto"/>
      </w:divBdr>
    </w:div>
    <w:div w:id="904990217">
      <w:bodyDiv w:val="1"/>
      <w:marLeft w:val="0"/>
      <w:marRight w:val="0"/>
      <w:marTop w:val="0"/>
      <w:marBottom w:val="0"/>
      <w:divBdr>
        <w:top w:val="none" w:sz="0" w:space="0" w:color="auto"/>
        <w:left w:val="none" w:sz="0" w:space="0" w:color="auto"/>
        <w:bottom w:val="none" w:sz="0" w:space="0" w:color="auto"/>
        <w:right w:val="none" w:sz="0" w:space="0" w:color="auto"/>
      </w:divBdr>
    </w:div>
    <w:div w:id="905382600">
      <w:bodyDiv w:val="1"/>
      <w:marLeft w:val="0"/>
      <w:marRight w:val="0"/>
      <w:marTop w:val="0"/>
      <w:marBottom w:val="0"/>
      <w:divBdr>
        <w:top w:val="none" w:sz="0" w:space="0" w:color="auto"/>
        <w:left w:val="none" w:sz="0" w:space="0" w:color="auto"/>
        <w:bottom w:val="none" w:sz="0" w:space="0" w:color="auto"/>
        <w:right w:val="none" w:sz="0" w:space="0" w:color="auto"/>
      </w:divBdr>
    </w:div>
    <w:div w:id="924218663">
      <w:bodyDiv w:val="1"/>
      <w:marLeft w:val="0"/>
      <w:marRight w:val="0"/>
      <w:marTop w:val="0"/>
      <w:marBottom w:val="0"/>
      <w:divBdr>
        <w:top w:val="none" w:sz="0" w:space="0" w:color="auto"/>
        <w:left w:val="none" w:sz="0" w:space="0" w:color="auto"/>
        <w:bottom w:val="none" w:sz="0" w:space="0" w:color="auto"/>
        <w:right w:val="none" w:sz="0" w:space="0" w:color="auto"/>
      </w:divBdr>
    </w:div>
    <w:div w:id="989871168">
      <w:bodyDiv w:val="1"/>
      <w:marLeft w:val="0"/>
      <w:marRight w:val="0"/>
      <w:marTop w:val="0"/>
      <w:marBottom w:val="0"/>
      <w:divBdr>
        <w:top w:val="none" w:sz="0" w:space="0" w:color="auto"/>
        <w:left w:val="none" w:sz="0" w:space="0" w:color="auto"/>
        <w:bottom w:val="none" w:sz="0" w:space="0" w:color="auto"/>
        <w:right w:val="none" w:sz="0" w:space="0" w:color="auto"/>
      </w:divBdr>
    </w:div>
    <w:div w:id="997539966">
      <w:bodyDiv w:val="1"/>
      <w:marLeft w:val="0"/>
      <w:marRight w:val="0"/>
      <w:marTop w:val="0"/>
      <w:marBottom w:val="0"/>
      <w:divBdr>
        <w:top w:val="none" w:sz="0" w:space="0" w:color="auto"/>
        <w:left w:val="none" w:sz="0" w:space="0" w:color="auto"/>
        <w:bottom w:val="none" w:sz="0" w:space="0" w:color="auto"/>
        <w:right w:val="none" w:sz="0" w:space="0" w:color="auto"/>
      </w:divBdr>
    </w:div>
    <w:div w:id="1024943874">
      <w:bodyDiv w:val="1"/>
      <w:marLeft w:val="0"/>
      <w:marRight w:val="0"/>
      <w:marTop w:val="0"/>
      <w:marBottom w:val="0"/>
      <w:divBdr>
        <w:top w:val="none" w:sz="0" w:space="0" w:color="auto"/>
        <w:left w:val="none" w:sz="0" w:space="0" w:color="auto"/>
        <w:bottom w:val="none" w:sz="0" w:space="0" w:color="auto"/>
        <w:right w:val="none" w:sz="0" w:space="0" w:color="auto"/>
      </w:divBdr>
    </w:div>
    <w:div w:id="1028332454">
      <w:bodyDiv w:val="1"/>
      <w:marLeft w:val="0"/>
      <w:marRight w:val="0"/>
      <w:marTop w:val="0"/>
      <w:marBottom w:val="0"/>
      <w:divBdr>
        <w:top w:val="none" w:sz="0" w:space="0" w:color="auto"/>
        <w:left w:val="none" w:sz="0" w:space="0" w:color="auto"/>
        <w:bottom w:val="none" w:sz="0" w:space="0" w:color="auto"/>
        <w:right w:val="none" w:sz="0" w:space="0" w:color="auto"/>
      </w:divBdr>
    </w:div>
    <w:div w:id="1138297954">
      <w:bodyDiv w:val="1"/>
      <w:marLeft w:val="0"/>
      <w:marRight w:val="0"/>
      <w:marTop w:val="0"/>
      <w:marBottom w:val="0"/>
      <w:divBdr>
        <w:top w:val="none" w:sz="0" w:space="0" w:color="auto"/>
        <w:left w:val="none" w:sz="0" w:space="0" w:color="auto"/>
        <w:bottom w:val="none" w:sz="0" w:space="0" w:color="auto"/>
        <w:right w:val="none" w:sz="0" w:space="0" w:color="auto"/>
      </w:divBdr>
    </w:div>
    <w:div w:id="1144926189">
      <w:bodyDiv w:val="1"/>
      <w:marLeft w:val="0"/>
      <w:marRight w:val="0"/>
      <w:marTop w:val="0"/>
      <w:marBottom w:val="0"/>
      <w:divBdr>
        <w:top w:val="none" w:sz="0" w:space="0" w:color="auto"/>
        <w:left w:val="none" w:sz="0" w:space="0" w:color="auto"/>
        <w:bottom w:val="none" w:sz="0" w:space="0" w:color="auto"/>
        <w:right w:val="none" w:sz="0" w:space="0" w:color="auto"/>
      </w:divBdr>
    </w:div>
    <w:div w:id="1198468937">
      <w:bodyDiv w:val="1"/>
      <w:marLeft w:val="0"/>
      <w:marRight w:val="0"/>
      <w:marTop w:val="0"/>
      <w:marBottom w:val="0"/>
      <w:divBdr>
        <w:top w:val="none" w:sz="0" w:space="0" w:color="auto"/>
        <w:left w:val="none" w:sz="0" w:space="0" w:color="auto"/>
        <w:bottom w:val="none" w:sz="0" w:space="0" w:color="auto"/>
        <w:right w:val="none" w:sz="0" w:space="0" w:color="auto"/>
      </w:divBdr>
    </w:div>
    <w:div w:id="1331906160">
      <w:bodyDiv w:val="1"/>
      <w:marLeft w:val="0"/>
      <w:marRight w:val="0"/>
      <w:marTop w:val="0"/>
      <w:marBottom w:val="0"/>
      <w:divBdr>
        <w:top w:val="none" w:sz="0" w:space="0" w:color="auto"/>
        <w:left w:val="none" w:sz="0" w:space="0" w:color="auto"/>
        <w:bottom w:val="none" w:sz="0" w:space="0" w:color="auto"/>
        <w:right w:val="none" w:sz="0" w:space="0" w:color="auto"/>
      </w:divBdr>
    </w:div>
    <w:div w:id="1365977447">
      <w:bodyDiv w:val="1"/>
      <w:marLeft w:val="0"/>
      <w:marRight w:val="0"/>
      <w:marTop w:val="0"/>
      <w:marBottom w:val="0"/>
      <w:divBdr>
        <w:top w:val="none" w:sz="0" w:space="0" w:color="auto"/>
        <w:left w:val="none" w:sz="0" w:space="0" w:color="auto"/>
        <w:bottom w:val="none" w:sz="0" w:space="0" w:color="auto"/>
        <w:right w:val="none" w:sz="0" w:space="0" w:color="auto"/>
      </w:divBdr>
    </w:div>
    <w:div w:id="1377585700">
      <w:bodyDiv w:val="1"/>
      <w:marLeft w:val="0"/>
      <w:marRight w:val="0"/>
      <w:marTop w:val="0"/>
      <w:marBottom w:val="0"/>
      <w:divBdr>
        <w:top w:val="none" w:sz="0" w:space="0" w:color="auto"/>
        <w:left w:val="none" w:sz="0" w:space="0" w:color="auto"/>
        <w:bottom w:val="none" w:sz="0" w:space="0" w:color="auto"/>
        <w:right w:val="none" w:sz="0" w:space="0" w:color="auto"/>
      </w:divBdr>
    </w:div>
    <w:div w:id="1402212177">
      <w:bodyDiv w:val="1"/>
      <w:marLeft w:val="0"/>
      <w:marRight w:val="0"/>
      <w:marTop w:val="0"/>
      <w:marBottom w:val="0"/>
      <w:divBdr>
        <w:top w:val="none" w:sz="0" w:space="0" w:color="auto"/>
        <w:left w:val="none" w:sz="0" w:space="0" w:color="auto"/>
        <w:bottom w:val="none" w:sz="0" w:space="0" w:color="auto"/>
        <w:right w:val="none" w:sz="0" w:space="0" w:color="auto"/>
      </w:divBdr>
    </w:div>
    <w:div w:id="1523518818">
      <w:bodyDiv w:val="1"/>
      <w:marLeft w:val="0"/>
      <w:marRight w:val="0"/>
      <w:marTop w:val="0"/>
      <w:marBottom w:val="0"/>
      <w:divBdr>
        <w:top w:val="none" w:sz="0" w:space="0" w:color="auto"/>
        <w:left w:val="none" w:sz="0" w:space="0" w:color="auto"/>
        <w:bottom w:val="none" w:sz="0" w:space="0" w:color="auto"/>
        <w:right w:val="none" w:sz="0" w:space="0" w:color="auto"/>
      </w:divBdr>
      <w:divsChild>
        <w:div w:id="326860519">
          <w:marLeft w:val="0"/>
          <w:marRight w:val="0"/>
          <w:marTop w:val="0"/>
          <w:marBottom w:val="0"/>
          <w:divBdr>
            <w:top w:val="none" w:sz="0" w:space="0" w:color="auto"/>
            <w:left w:val="none" w:sz="0" w:space="0" w:color="auto"/>
            <w:bottom w:val="none" w:sz="0" w:space="0" w:color="auto"/>
            <w:right w:val="none" w:sz="0" w:space="0" w:color="auto"/>
          </w:divBdr>
        </w:div>
        <w:div w:id="509221664">
          <w:marLeft w:val="0"/>
          <w:marRight w:val="0"/>
          <w:marTop w:val="0"/>
          <w:marBottom w:val="0"/>
          <w:divBdr>
            <w:top w:val="none" w:sz="0" w:space="0" w:color="auto"/>
            <w:left w:val="none" w:sz="0" w:space="0" w:color="auto"/>
            <w:bottom w:val="none" w:sz="0" w:space="0" w:color="auto"/>
            <w:right w:val="none" w:sz="0" w:space="0" w:color="auto"/>
          </w:divBdr>
        </w:div>
        <w:div w:id="913200720">
          <w:marLeft w:val="0"/>
          <w:marRight w:val="0"/>
          <w:marTop w:val="0"/>
          <w:marBottom w:val="0"/>
          <w:divBdr>
            <w:top w:val="none" w:sz="0" w:space="0" w:color="auto"/>
            <w:left w:val="none" w:sz="0" w:space="0" w:color="auto"/>
            <w:bottom w:val="none" w:sz="0" w:space="0" w:color="auto"/>
            <w:right w:val="none" w:sz="0" w:space="0" w:color="auto"/>
          </w:divBdr>
        </w:div>
        <w:div w:id="996614353">
          <w:marLeft w:val="0"/>
          <w:marRight w:val="0"/>
          <w:marTop w:val="0"/>
          <w:marBottom w:val="0"/>
          <w:divBdr>
            <w:top w:val="none" w:sz="0" w:space="0" w:color="auto"/>
            <w:left w:val="none" w:sz="0" w:space="0" w:color="auto"/>
            <w:bottom w:val="none" w:sz="0" w:space="0" w:color="auto"/>
            <w:right w:val="none" w:sz="0" w:space="0" w:color="auto"/>
          </w:divBdr>
        </w:div>
      </w:divsChild>
    </w:div>
    <w:div w:id="1579824388">
      <w:bodyDiv w:val="1"/>
      <w:marLeft w:val="0"/>
      <w:marRight w:val="0"/>
      <w:marTop w:val="0"/>
      <w:marBottom w:val="0"/>
      <w:divBdr>
        <w:top w:val="none" w:sz="0" w:space="0" w:color="auto"/>
        <w:left w:val="none" w:sz="0" w:space="0" w:color="auto"/>
        <w:bottom w:val="none" w:sz="0" w:space="0" w:color="auto"/>
        <w:right w:val="none" w:sz="0" w:space="0" w:color="auto"/>
      </w:divBdr>
    </w:div>
    <w:div w:id="1729107928">
      <w:bodyDiv w:val="1"/>
      <w:marLeft w:val="0"/>
      <w:marRight w:val="0"/>
      <w:marTop w:val="0"/>
      <w:marBottom w:val="0"/>
      <w:divBdr>
        <w:top w:val="none" w:sz="0" w:space="0" w:color="auto"/>
        <w:left w:val="none" w:sz="0" w:space="0" w:color="auto"/>
        <w:bottom w:val="none" w:sz="0" w:space="0" w:color="auto"/>
        <w:right w:val="none" w:sz="0" w:space="0" w:color="auto"/>
      </w:divBdr>
    </w:div>
    <w:div w:id="2122606515">
      <w:bodyDiv w:val="1"/>
      <w:marLeft w:val="0"/>
      <w:marRight w:val="0"/>
      <w:marTop w:val="0"/>
      <w:marBottom w:val="0"/>
      <w:divBdr>
        <w:top w:val="none" w:sz="0" w:space="0" w:color="auto"/>
        <w:left w:val="none" w:sz="0" w:space="0" w:color="auto"/>
        <w:bottom w:val="none" w:sz="0" w:space="0" w:color="auto"/>
        <w:right w:val="none" w:sz="0" w:space="0" w:color="auto"/>
      </w:divBdr>
    </w:div>
    <w:div w:id="212461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568259A8870974394ED4CB5129D284A" ma:contentTypeVersion="19" ma:contentTypeDescription="Create a new document." ma:contentTypeScope="" ma:versionID="b89a65e2dde9b78e07b54b791f654ff1">
  <xsd:schema xmlns:xsd="http://www.w3.org/2001/XMLSchema" xmlns:xs="http://www.w3.org/2001/XMLSchema" xmlns:p="http://schemas.microsoft.com/office/2006/metadata/properties" xmlns:ns2="5943e01f-4d9e-40e0-91ae-5952aff27c29" xmlns:ns3="ce8d0fdc-82df-4466-9f3d-126093cdb73d" xmlns:ns4="4502d699-22ed-4888-92d2-617442064dd2" targetNamespace="http://schemas.microsoft.com/office/2006/metadata/properties" ma:root="true" ma:fieldsID="e734bae5d1d95f55d44ffda4ae74da9d" ns2:_="" ns3:_="" ns4:_="">
    <xsd:import namespace="5943e01f-4d9e-40e0-91ae-5952aff27c29"/>
    <xsd:import namespace="ce8d0fdc-82df-4466-9f3d-126093cdb73d"/>
    <xsd:import namespace="4502d699-22ed-4888-92d2-617442064d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3e01f-4d9e-40e0-91ae-5952aff27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0f39eb-df90-4e0a-b42d-5f39d079ff1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8d0fdc-82df-4466-9f3d-126093cdb7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02d699-22ed-4888-92d2-617442064d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fd9a8d7-8c79-4690-81c8-af91b242da0c}" ma:internalName="TaxCatchAll" ma:showField="CatchAllData" ma:web="ce8d0fdc-82df-4466-9f3d-126093cdb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43e01f-4d9e-40e0-91ae-5952aff27c29">
      <Terms xmlns="http://schemas.microsoft.com/office/infopath/2007/PartnerControls"/>
    </lcf76f155ced4ddcb4097134ff3c332f>
    <TaxCatchAll xmlns="4502d699-22ed-4888-92d2-617442064dd2" xsi:nil="true"/>
  </documentManagement>
</p:properties>
</file>

<file path=customXml/itemProps1.xml><?xml version="1.0" encoding="utf-8"?>
<ds:datastoreItem xmlns:ds="http://schemas.openxmlformats.org/officeDocument/2006/customXml" ds:itemID="{08D60900-8CFF-445B-B629-E379CE4F2EAB}">
  <ds:schemaRefs>
    <ds:schemaRef ds:uri="http://schemas.microsoft.com/sharepoint/v3/contenttype/forms"/>
  </ds:schemaRefs>
</ds:datastoreItem>
</file>

<file path=customXml/itemProps2.xml><?xml version="1.0" encoding="utf-8"?>
<ds:datastoreItem xmlns:ds="http://schemas.openxmlformats.org/officeDocument/2006/customXml" ds:itemID="{3C1DE7C3-24A6-43AF-9641-F82F1D77B5A7}">
  <ds:schemaRefs>
    <ds:schemaRef ds:uri="http://schemas.openxmlformats.org/officeDocument/2006/bibliography"/>
  </ds:schemaRefs>
</ds:datastoreItem>
</file>

<file path=customXml/itemProps3.xml><?xml version="1.0" encoding="utf-8"?>
<ds:datastoreItem xmlns:ds="http://schemas.openxmlformats.org/officeDocument/2006/customXml" ds:itemID="{9C78FCDA-4B5C-46C3-8FBE-1502F9FF8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3e01f-4d9e-40e0-91ae-5952aff27c29"/>
    <ds:schemaRef ds:uri="ce8d0fdc-82df-4466-9f3d-126093cdb73d"/>
    <ds:schemaRef ds:uri="4502d699-22ed-4888-92d2-617442064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5FBC33-1D3F-4A81-AEDC-AFA1E142F2D6}">
  <ds:schemaRefs>
    <ds:schemaRef ds:uri="http://schemas.microsoft.com/office/2006/metadata/properties"/>
    <ds:schemaRef ds:uri="http://schemas.microsoft.com/office/infopath/2007/PartnerControls"/>
    <ds:schemaRef ds:uri="5943e01f-4d9e-40e0-91ae-5952aff27c29"/>
    <ds:schemaRef ds:uri="4502d699-22ed-4888-92d2-617442064dd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7969</Words>
  <Characters>45424</Characters>
  <Application>Microsoft Office Word</Application>
  <DocSecurity>0</DocSecurity>
  <Lines>378</Lines>
  <Paragraphs>106</Paragraphs>
  <ScaleCrop>false</ScaleCrop>
  <Company>Axis Europe</Company>
  <LinksUpToDate>false</LinksUpToDate>
  <CharactersWithSpaces>53287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Phase Plan</dc:title>
  <dc:subject>Shepherds Bush Police Station</dc:subject>
  <dc:creator>Dorota Kociszewska</dc:creator>
  <cp:keywords/>
  <dc:description/>
  <cp:lastModifiedBy>Vaidas Stadulis</cp:lastModifiedBy>
  <cp:revision>27</cp:revision>
  <cp:lastPrinted>2016-07-27T10:55:00Z</cp:lastPrinted>
  <dcterms:created xsi:type="dcterms:W3CDTF">2025-09-22T10:19:00Z</dcterms:created>
  <dcterms:modified xsi:type="dcterms:W3CDTF">2025-10-01T07:03:00Z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0x0101003568259A8870974394ED4CB5129D284A</vt:lpwstr>
  </property>
  <property fmtid="{D5CDD505-2E9C-101B-9397-08002B2CF9AE}" pid="3" name="MediaServiceImageTags">
    <vt:lpwstr/>
  </property>
</Properties>
</file>